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55211" w14:textId="5B7319EB" w:rsidR="00CC0989" w:rsidRDefault="00000000" w:rsidP="00E1109A">
      <w:pPr>
        <w:spacing w:beforeLines="1" w:before="2" w:afterLines="1" w:after="2" w:line="480" w:lineRule="exact"/>
        <w:ind w:left="567"/>
        <w:outlineLvl w:val="0"/>
        <w:rPr>
          <w:rFonts w:ascii="Arial" w:hAnsi="Arial"/>
          <w:b/>
          <w:kern w:val="36"/>
          <w:sz w:val="28"/>
          <w:szCs w:val="20"/>
          <w:lang w:eastAsia="de-DE"/>
        </w:rPr>
      </w:pPr>
      <w:sdt>
        <w:sdtPr>
          <w:rPr>
            <w:rFonts w:ascii="Arial" w:hAnsi="Arial"/>
            <w:sz w:val="32"/>
            <w:szCs w:val="20"/>
          </w:rPr>
          <w:id w:val="1807745692"/>
          <w:placeholder>
            <w:docPart w:val="5596F719B9B9419A8A25EA5897C31235"/>
          </w:placeholder>
        </w:sdtPr>
        <w:sdtContent>
          <w:r w:rsidR="00073701" w:rsidRPr="00073701">
            <w:rPr>
              <w:rFonts w:ascii="Arial" w:eastAsia="Calibri" w:hAnsi="Arial" w:cs="Arial"/>
              <w:b/>
              <w:sz w:val="32"/>
              <w:szCs w:val="32"/>
            </w:rPr>
            <w:t>Revolutionizing Cleaning</w:t>
          </w:r>
          <w:r w:rsidR="009C5349">
            <w:rPr>
              <w:rFonts w:ascii="Arial" w:eastAsia="Calibri" w:hAnsi="Arial" w:cs="Arial"/>
              <w:b/>
              <w:sz w:val="32"/>
              <w:szCs w:val="32"/>
            </w:rPr>
            <w:t xml:space="preserve"> Power</w:t>
          </w:r>
          <w:r w:rsidR="00073701" w:rsidRPr="00073701">
            <w:rPr>
              <w:rFonts w:ascii="Arial" w:eastAsia="Calibri" w:hAnsi="Arial" w:cs="Arial"/>
              <w:b/>
              <w:sz w:val="32"/>
              <w:szCs w:val="32"/>
            </w:rPr>
            <w:t xml:space="preserve">: Introducing CleanWave, a battery-powered </w:t>
          </w:r>
          <w:r w:rsidR="009C5349">
            <w:rPr>
              <w:rFonts w:ascii="Arial" w:eastAsia="Calibri" w:hAnsi="Arial" w:cs="Arial"/>
              <w:b/>
              <w:sz w:val="32"/>
              <w:szCs w:val="32"/>
            </w:rPr>
            <w:t xml:space="preserve">commercial </w:t>
          </w:r>
          <w:r w:rsidR="00073701" w:rsidRPr="00073701">
            <w:rPr>
              <w:rFonts w:ascii="Arial" w:eastAsia="Calibri" w:hAnsi="Arial" w:cs="Arial"/>
              <w:b/>
              <w:sz w:val="32"/>
              <w:szCs w:val="32"/>
            </w:rPr>
            <w:t>pressure washer by Kärcher</w:t>
          </w:r>
        </w:sdtContent>
      </w:sdt>
    </w:p>
    <w:tbl>
      <w:tblPr>
        <w:tblpPr w:leftFromText="141" w:rightFromText="141" w:vertAnchor="text" w:horzAnchor="page" w:tblpX="8774" w:tblpY="18"/>
        <w:tblW w:w="0" w:type="auto"/>
        <w:tblLayout w:type="fixed"/>
        <w:tblLook w:val="04A0" w:firstRow="1" w:lastRow="0" w:firstColumn="1" w:lastColumn="0" w:noHBand="0" w:noVBand="1"/>
      </w:tblPr>
      <w:tblGrid>
        <w:gridCol w:w="3227"/>
      </w:tblGrid>
      <w:tr w:rsidR="00E443E7" w:rsidRPr="00BD1E03" w14:paraId="173B514D" w14:textId="77777777" w:rsidTr="00BD1E03">
        <w:trPr>
          <w:trHeight w:hRule="exact" w:val="198"/>
        </w:trPr>
        <w:tc>
          <w:tcPr>
            <w:tcW w:w="3227" w:type="dxa"/>
            <w:shd w:val="clear" w:color="auto" w:fill="auto"/>
          </w:tcPr>
          <w:p w14:paraId="7E8A35B5" w14:textId="77777777" w:rsidR="00E443E7" w:rsidRPr="00BD1E03" w:rsidRDefault="00E443E7" w:rsidP="00BD1E03">
            <w:pPr>
              <w:pStyle w:val="Arial6pt"/>
              <w:framePr w:wrap="auto" w:vAnchor="margin" w:yAlign="inline"/>
              <w:spacing w:after="90" w:line="180" w:lineRule="exact"/>
              <w:rPr>
                <w:b/>
                <w:sz w:val="16"/>
              </w:rPr>
            </w:pPr>
            <w:r>
              <w:rPr>
                <w:b/>
                <w:sz w:val="16"/>
              </w:rPr>
              <w:t>Contact</w:t>
            </w:r>
          </w:p>
        </w:tc>
      </w:tr>
      <w:tr w:rsidR="00E443E7" w:rsidRPr="00BD1E03" w14:paraId="025CDAD5" w14:textId="77777777" w:rsidTr="00BD1E03">
        <w:trPr>
          <w:trHeight w:hRule="exact" w:val="198"/>
        </w:trPr>
        <w:tc>
          <w:tcPr>
            <w:tcW w:w="3227" w:type="dxa"/>
            <w:shd w:val="clear" w:color="auto" w:fill="auto"/>
          </w:tcPr>
          <w:p w14:paraId="59AAA3DA" w14:textId="77777777" w:rsidR="00E443E7" w:rsidRPr="00BD1E03" w:rsidRDefault="00575AEB" w:rsidP="00BD1E03">
            <w:pPr>
              <w:pStyle w:val="Arial6pt"/>
              <w:framePr w:wrap="auto" w:vAnchor="margin" w:yAlign="inline"/>
              <w:spacing w:after="90" w:line="180" w:lineRule="exact"/>
              <w:rPr>
                <w:sz w:val="16"/>
              </w:rPr>
            </w:pPr>
            <w:r>
              <w:rPr>
                <w:sz w:val="16"/>
              </w:rPr>
              <w:t>Robin Paul</w:t>
            </w:r>
          </w:p>
        </w:tc>
      </w:tr>
      <w:tr w:rsidR="00E443E7" w:rsidRPr="00BD1E03" w14:paraId="2A39D602" w14:textId="77777777" w:rsidTr="00BD1E03">
        <w:trPr>
          <w:trHeight w:hRule="exact" w:val="198"/>
        </w:trPr>
        <w:tc>
          <w:tcPr>
            <w:tcW w:w="3227" w:type="dxa"/>
            <w:shd w:val="clear" w:color="auto" w:fill="auto"/>
          </w:tcPr>
          <w:p w14:paraId="3F43E1CA" w14:textId="27B1217C" w:rsidR="00E443E7" w:rsidRPr="00BD1E03" w:rsidRDefault="009D0C5B" w:rsidP="00BD1E03">
            <w:pPr>
              <w:pStyle w:val="Arial6pt"/>
              <w:framePr w:wrap="auto" w:vAnchor="margin" w:yAlign="inline"/>
              <w:spacing w:after="90" w:line="180" w:lineRule="exact"/>
              <w:rPr>
                <w:sz w:val="16"/>
              </w:rPr>
            </w:pPr>
            <w:r>
              <w:rPr>
                <w:sz w:val="16"/>
              </w:rPr>
              <w:t>Senior</w:t>
            </w:r>
            <w:r w:rsidR="001E10CD">
              <w:rPr>
                <w:sz w:val="16"/>
              </w:rPr>
              <w:t xml:space="preserve"> Director</w:t>
            </w:r>
            <w:r>
              <w:rPr>
                <w:sz w:val="16"/>
              </w:rPr>
              <w:t xml:space="preserve"> of Marketing</w:t>
            </w:r>
          </w:p>
        </w:tc>
      </w:tr>
      <w:tr w:rsidR="00E443E7" w:rsidRPr="00674FF5" w14:paraId="62FDADFF" w14:textId="77777777" w:rsidTr="00BD1E03">
        <w:trPr>
          <w:trHeight w:hRule="exact" w:val="198"/>
        </w:trPr>
        <w:tc>
          <w:tcPr>
            <w:tcW w:w="3227" w:type="dxa"/>
            <w:shd w:val="clear" w:color="auto" w:fill="auto"/>
          </w:tcPr>
          <w:p w14:paraId="07D3CA1F" w14:textId="77777777" w:rsidR="00E443E7" w:rsidRPr="00BD1E03" w:rsidRDefault="00575AEB" w:rsidP="00BD1E03">
            <w:pPr>
              <w:pStyle w:val="Arial6pt"/>
              <w:framePr w:wrap="auto" w:vAnchor="margin" w:yAlign="inline"/>
              <w:spacing w:after="90" w:line="180" w:lineRule="exact"/>
              <w:rPr>
                <w:sz w:val="16"/>
              </w:rPr>
            </w:pPr>
            <w:r>
              <w:rPr>
                <w:sz w:val="16"/>
              </w:rPr>
              <w:t>Kärcher North America</w:t>
            </w:r>
          </w:p>
        </w:tc>
      </w:tr>
      <w:tr w:rsidR="00E443E7" w:rsidRPr="00BD1E03" w14:paraId="2B2A62DB" w14:textId="77777777" w:rsidTr="00BD1E03">
        <w:trPr>
          <w:trHeight w:hRule="exact" w:val="198"/>
        </w:trPr>
        <w:tc>
          <w:tcPr>
            <w:tcW w:w="3227" w:type="dxa"/>
            <w:shd w:val="clear" w:color="auto" w:fill="auto"/>
          </w:tcPr>
          <w:p w14:paraId="39090C51" w14:textId="1F612374" w:rsidR="00E443E7" w:rsidRPr="00BD1E03" w:rsidRDefault="00E1109A" w:rsidP="00BD1E03">
            <w:pPr>
              <w:pStyle w:val="Arial6pt"/>
              <w:framePr w:wrap="auto" w:vAnchor="margin" w:yAlign="inline"/>
              <w:spacing w:after="90" w:line="180" w:lineRule="exact"/>
              <w:rPr>
                <w:sz w:val="16"/>
              </w:rPr>
            </w:pPr>
            <w:r>
              <w:rPr>
                <w:sz w:val="16"/>
              </w:rPr>
              <w:t>6398 N. Kärcher Way</w:t>
            </w:r>
          </w:p>
        </w:tc>
      </w:tr>
      <w:tr w:rsidR="00E443E7" w:rsidRPr="00BD1E03" w14:paraId="0EECC946" w14:textId="77777777" w:rsidTr="00BD1E03">
        <w:trPr>
          <w:trHeight w:hRule="exact" w:val="198"/>
        </w:trPr>
        <w:tc>
          <w:tcPr>
            <w:tcW w:w="3227" w:type="dxa"/>
            <w:shd w:val="clear" w:color="auto" w:fill="auto"/>
          </w:tcPr>
          <w:p w14:paraId="141F46D3" w14:textId="1C0A1651" w:rsidR="00E443E7" w:rsidRPr="00BD1E03" w:rsidRDefault="00E1109A" w:rsidP="00BD1E03">
            <w:pPr>
              <w:pStyle w:val="Arial6pt"/>
              <w:framePr w:wrap="auto" w:vAnchor="margin" w:yAlign="inline"/>
              <w:spacing w:after="90" w:line="180" w:lineRule="exact"/>
              <w:rPr>
                <w:sz w:val="16"/>
              </w:rPr>
            </w:pPr>
            <w:r>
              <w:rPr>
                <w:sz w:val="16"/>
              </w:rPr>
              <w:t>Aurora</w:t>
            </w:r>
            <w:r w:rsidR="00575AEB">
              <w:rPr>
                <w:sz w:val="16"/>
              </w:rPr>
              <w:t>, CO 80</w:t>
            </w:r>
            <w:r>
              <w:rPr>
                <w:sz w:val="16"/>
              </w:rPr>
              <w:t>01</w:t>
            </w:r>
            <w:r w:rsidR="00575AEB">
              <w:rPr>
                <w:sz w:val="16"/>
              </w:rPr>
              <w:t>9</w:t>
            </w:r>
          </w:p>
        </w:tc>
      </w:tr>
      <w:tr w:rsidR="00E443E7" w:rsidRPr="00BD1E03" w14:paraId="62BD3A71" w14:textId="77777777" w:rsidTr="00BD1E03">
        <w:trPr>
          <w:trHeight w:hRule="exact" w:val="198"/>
        </w:trPr>
        <w:tc>
          <w:tcPr>
            <w:tcW w:w="3227" w:type="dxa"/>
            <w:shd w:val="clear" w:color="auto" w:fill="auto"/>
          </w:tcPr>
          <w:p w14:paraId="2CF233E2" w14:textId="77777777" w:rsidR="00E443E7" w:rsidRPr="00BD1E03" w:rsidRDefault="00E443E7" w:rsidP="00BD1E03">
            <w:pPr>
              <w:pStyle w:val="Arial6pt"/>
              <w:framePr w:wrap="auto" w:vAnchor="margin" w:yAlign="inline"/>
              <w:spacing w:after="90" w:line="180" w:lineRule="exact"/>
              <w:rPr>
                <w:sz w:val="16"/>
              </w:rPr>
            </w:pPr>
          </w:p>
        </w:tc>
      </w:tr>
      <w:tr w:rsidR="00E443E7" w:rsidRPr="00BD1E03" w14:paraId="663113A8" w14:textId="77777777" w:rsidTr="00BD1E03">
        <w:trPr>
          <w:trHeight w:hRule="exact" w:val="198"/>
        </w:trPr>
        <w:tc>
          <w:tcPr>
            <w:tcW w:w="3227" w:type="dxa"/>
            <w:shd w:val="clear" w:color="auto" w:fill="auto"/>
          </w:tcPr>
          <w:p w14:paraId="1077FCFC" w14:textId="18B0E627" w:rsidR="00E443E7" w:rsidRPr="00BD1E03" w:rsidRDefault="004E7886" w:rsidP="00575AEB">
            <w:pPr>
              <w:pStyle w:val="Arial6pt"/>
              <w:framePr w:wrap="auto" w:vAnchor="margin" w:yAlign="inline"/>
              <w:spacing w:after="90" w:line="180" w:lineRule="exact"/>
              <w:rPr>
                <w:sz w:val="16"/>
              </w:rPr>
            </w:pPr>
            <w:r>
              <w:rPr>
                <w:sz w:val="16"/>
              </w:rPr>
              <w:t xml:space="preserve">Tel. </w:t>
            </w:r>
            <w:r w:rsidR="00575AEB">
              <w:rPr>
                <w:sz w:val="16"/>
              </w:rPr>
              <w:t xml:space="preserve">+1 </w:t>
            </w:r>
            <w:r w:rsidR="000F6704">
              <w:rPr>
                <w:sz w:val="16"/>
              </w:rPr>
              <w:t>303-788-9020</w:t>
            </w:r>
          </w:p>
        </w:tc>
      </w:tr>
      <w:tr w:rsidR="00E443E7" w:rsidRPr="00BD1E03" w14:paraId="42152E50" w14:textId="77777777" w:rsidTr="00BD1E03">
        <w:trPr>
          <w:trHeight w:hRule="exact" w:val="198"/>
        </w:trPr>
        <w:tc>
          <w:tcPr>
            <w:tcW w:w="3227" w:type="dxa"/>
            <w:shd w:val="clear" w:color="auto" w:fill="auto"/>
          </w:tcPr>
          <w:p w14:paraId="03CBF225" w14:textId="2D60C085" w:rsidR="00E443E7" w:rsidRPr="00BD1E03" w:rsidRDefault="00575AEB" w:rsidP="00BD1E03">
            <w:pPr>
              <w:pStyle w:val="Arial6pt"/>
              <w:framePr w:wrap="auto" w:vAnchor="margin" w:yAlign="inline"/>
              <w:spacing w:after="90" w:line="180" w:lineRule="exact"/>
              <w:rPr>
                <w:color w:val="4F81BD"/>
                <w:sz w:val="16"/>
              </w:rPr>
            </w:pPr>
            <w:r>
              <w:rPr>
                <w:sz w:val="16"/>
              </w:rPr>
              <w:t>robin.paul@karcher</w:t>
            </w:r>
            <w:r w:rsidR="004E7886">
              <w:rPr>
                <w:sz w:val="16"/>
              </w:rPr>
              <w:t>.com</w:t>
            </w:r>
          </w:p>
        </w:tc>
      </w:tr>
    </w:tbl>
    <w:p w14:paraId="6BE1842A" w14:textId="77777777" w:rsidR="00BC54A3" w:rsidRDefault="00BC54A3" w:rsidP="00531F7E">
      <w:pPr>
        <w:pStyle w:val="NormalWeb"/>
        <w:spacing w:before="2" w:after="2" w:line="360" w:lineRule="auto"/>
        <w:ind w:left="567" w:right="-1"/>
        <w:jc w:val="both"/>
        <w:rPr>
          <w:rFonts w:ascii="Arial" w:hAnsi="Arial"/>
          <w:b/>
        </w:rPr>
      </w:pPr>
    </w:p>
    <w:p w14:paraId="49A223C6" w14:textId="0C9F7803" w:rsidR="001D11EE" w:rsidRPr="001D11EE" w:rsidRDefault="00BC54A3" w:rsidP="001D11EE">
      <w:pPr>
        <w:pStyle w:val="NormalWeb"/>
        <w:spacing w:before="2" w:after="2" w:line="360" w:lineRule="auto"/>
        <w:ind w:left="567" w:right="-1"/>
        <w:jc w:val="both"/>
        <w:rPr>
          <w:rFonts w:ascii="Arial" w:hAnsi="Arial"/>
        </w:rPr>
      </w:pPr>
      <w:r>
        <w:rPr>
          <w:rFonts w:ascii="Arial" w:hAnsi="Arial"/>
          <w:b/>
        </w:rPr>
        <w:t>Aurora</w:t>
      </w:r>
      <w:r w:rsidR="00575AEB">
        <w:rPr>
          <w:rFonts w:ascii="Arial" w:hAnsi="Arial"/>
          <w:b/>
        </w:rPr>
        <w:t>, CO</w:t>
      </w:r>
      <w:r>
        <w:rPr>
          <w:rFonts w:ascii="Arial" w:hAnsi="Arial"/>
          <w:b/>
        </w:rPr>
        <w:t>,</w:t>
      </w:r>
      <w:r w:rsidR="00F65757">
        <w:rPr>
          <w:rFonts w:ascii="Arial" w:hAnsi="Arial"/>
          <w:b/>
        </w:rPr>
        <w:t xml:space="preserve"> </w:t>
      </w:r>
      <w:r w:rsidR="00B17D2D">
        <w:rPr>
          <w:rFonts w:ascii="Arial" w:hAnsi="Arial"/>
          <w:b/>
        </w:rPr>
        <w:t>January</w:t>
      </w:r>
      <w:r w:rsidR="00F65757">
        <w:rPr>
          <w:rFonts w:ascii="Arial" w:hAnsi="Arial"/>
          <w:b/>
        </w:rPr>
        <w:t xml:space="preserve"> </w:t>
      </w:r>
      <w:r w:rsidR="0018132B">
        <w:rPr>
          <w:rFonts w:ascii="Arial" w:hAnsi="Arial"/>
          <w:b/>
        </w:rPr>
        <w:t>9</w:t>
      </w:r>
      <w:r w:rsidR="00E70DC4">
        <w:rPr>
          <w:rFonts w:ascii="Arial" w:hAnsi="Arial"/>
          <w:b/>
        </w:rPr>
        <w:t xml:space="preserve">, </w:t>
      </w:r>
      <w:r w:rsidR="00F65757">
        <w:rPr>
          <w:rFonts w:ascii="Arial" w:hAnsi="Arial"/>
          <w:b/>
        </w:rPr>
        <w:t>202</w:t>
      </w:r>
      <w:r w:rsidR="00B17D2D">
        <w:rPr>
          <w:rFonts w:ascii="Arial" w:hAnsi="Arial"/>
          <w:b/>
        </w:rPr>
        <w:t>4</w:t>
      </w:r>
      <w:r w:rsidR="00F65757">
        <w:rPr>
          <w:rFonts w:ascii="Arial" w:hAnsi="Arial"/>
          <w:b/>
        </w:rPr>
        <w:t xml:space="preserve"> </w:t>
      </w:r>
      <w:r w:rsidR="00F65757">
        <w:rPr>
          <w:rFonts w:ascii="Arial" w:hAnsi="Arial"/>
        </w:rPr>
        <w:t>–</w:t>
      </w:r>
      <w:r w:rsidR="00A9472E">
        <w:rPr>
          <w:rFonts w:ascii="Arial" w:hAnsi="Arial"/>
        </w:rPr>
        <w:t xml:space="preserve"> </w:t>
      </w:r>
      <w:r w:rsidR="001D11EE" w:rsidRPr="001D11EE">
        <w:rPr>
          <w:rFonts w:ascii="Arial" w:hAnsi="Arial"/>
        </w:rPr>
        <w:t xml:space="preserve">In a </w:t>
      </w:r>
      <w:r w:rsidR="00903086" w:rsidRPr="001D11EE">
        <w:rPr>
          <w:rFonts w:ascii="Arial" w:hAnsi="Arial"/>
        </w:rPr>
        <w:t>ground-breaking</w:t>
      </w:r>
      <w:r w:rsidR="001D11EE" w:rsidRPr="001D11EE">
        <w:rPr>
          <w:rFonts w:ascii="Arial" w:hAnsi="Arial"/>
        </w:rPr>
        <w:t xml:space="preserve"> move towards sustainable and efficient cleaning solutions, Kärcher</w:t>
      </w:r>
      <w:r w:rsidR="006F2E2A">
        <w:rPr>
          <w:rFonts w:ascii="Arial" w:hAnsi="Arial"/>
        </w:rPr>
        <w:t xml:space="preserve">, the global market leader for cleaning solutions, </w:t>
      </w:r>
      <w:r w:rsidR="001D11EE" w:rsidRPr="001D11EE">
        <w:rPr>
          <w:rFonts w:ascii="Arial" w:hAnsi="Arial"/>
        </w:rPr>
        <w:t xml:space="preserve">proudly unveils its latest innovation: CleanWave, </w:t>
      </w:r>
      <w:r w:rsidR="006F2E2A">
        <w:rPr>
          <w:rFonts w:ascii="Arial" w:hAnsi="Arial"/>
        </w:rPr>
        <w:t>a</w:t>
      </w:r>
      <w:r w:rsidR="001D11EE" w:rsidRPr="001D11EE">
        <w:rPr>
          <w:rFonts w:ascii="Arial" w:hAnsi="Arial"/>
        </w:rPr>
        <w:t xml:space="preserve"> battery-powered commercial</w:t>
      </w:r>
      <w:r w:rsidR="006F2E2A">
        <w:rPr>
          <w:rFonts w:ascii="Arial" w:hAnsi="Arial"/>
        </w:rPr>
        <w:t>-strength</w:t>
      </w:r>
      <w:r w:rsidR="001D11EE" w:rsidRPr="001D11EE">
        <w:rPr>
          <w:rFonts w:ascii="Arial" w:hAnsi="Arial"/>
        </w:rPr>
        <w:t xml:space="preserve"> cold-water pressure washer. Engineered to meet the demands of professional cleaning tasks </w:t>
      </w:r>
      <w:r w:rsidR="006F2E2A">
        <w:rPr>
          <w:rFonts w:ascii="Arial" w:hAnsi="Arial"/>
        </w:rPr>
        <w:t>by partnering</w:t>
      </w:r>
      <w:r w:rsidR="001D11EE" w:rsidRPr="001D11EE">
        <w:rPr>
          <w:rFonts w:ascii="Arial" w:hAnsi="Arial"/>
        </w:rPr>
        <w:t xml:space="preserve"> power </w:t>
      </w:r>
      <w:r w:rsidR="006F2E2A">
        <w:rPr>
          <w:rFonts w:ascii="Arial" w:hAnsi="Arial"/>
        </w:rPr>
        <w:t xml:space="preserve">with </w:t>
      </w:r>
      <w:r w:rsidR="001D11EE" w:rsidRPr="001D11EE">
        <w:rPr>
          <w:rFonts w:ascii="Arial" w:hAnsi="Arial"/>
        </w:rPr>
        <w:t xml:space="preserve">environmental responsibility, this cutting-edge </w:t>
      </w:r>
      <w:r w:rsidR="00BA196A">
        <w:rPr>
          <w:rFonts w:ascii="Arial" w:hAnsi="Arial"/>
        </w:rPr>
        <w:t>washer</w:t>
      </w:r>
      <w:r w:rsidR="001D11EE" w:rsidRPr="001D11EE">
        <w:rPr>
          <w:rFonts w:ascii="Arial" w:hAnsi="Arial"/>
        </w:rPr>
        <w:t xml:space="preserve"> redefines the landscape of commercial cleaning equipment. A testament to Kärcher's commitment to innovation and sustainability, CleanWave is designed for professionals who demand top-tier performance </w:t>
      </w:r>
      <w:r w:rsidR="004313B8">
        <w:rPr>
          <w:rFonts w:ascii="Arial" w:hAnsi="Arial"/>
        </w:rPr>
        <w:t>and lead environmental stewardship.</w:t>
      </w:r>
    </w:p>
    <w:p w14:paraId="6C43508C" w14:textId="77777777" w:rsidR="001D11EE" w:rsidRPr="001D11EE" w:rsidRDefault="001D11EE" w:rsidP="001D11EE">
      <w:pPr>
        <w:pStyle w:val="NormalWeb"/>
        <w:spacing w:before="2" w:after="2" w:line="360" w:lineRule="auto"/>
        <w:ind w:left="567" w:right="-1"/>
        <w:jc w:val="both"/>
        <w:rPr>
          <w:rFonts w:ascii="Arial" w:hAnsi="Arial"/>
        </w:rPr>
      </w:pPr>
    </w:p>
    <w:p w14:paraId="6314E7D5" w14:textId="0DA16A13" w:rsidR="001D11EE" w:rsidRDefault="00E16608" w:rsidP="001D11EE">
      <w:pPr>
        <w:pStyle w:val="NormalWeb"/>
        <w:spacing w:before="2" w:after="2" w:line="360" w:lineRule="auto"/>
        <w:ind w:left="567" w:right="-1"/>
        <w:jc w:val="both"/>
        <w:rPr>
          <w:rFonts w:ascii="Arial" w:hAnsi="Arial"/>
        </w:rPr>
      </w:pPr>
      <w:r>
        <w:rPr>
          <w:rFonts w:ascii="Arial" w:hAnsi="Arial"/>
        </w:rPr>
        <w:t>The battery-powered CleanWave Deluxe is e</w:t>
      </w:r>
      <w:r w:rsidRPr="001D11EE">
        <w:rPr>
          <w:rFonts w:ascii="Arial" w:hAnsi="Arial"/>
        </w:rPr>
        <w:t xml:space="preserve">quipped with advanced lithium-ion technology </w:t>
      </w:r>
      <w:r>
        <w:rPr>
          <w:rFonts w:ascii="Arial" w:hAnsi="Arial"/>
        </w:rPr>
        <w:t>with a runtime of up to 4 hours. The CleanWave Classic model is also available, featuring AGM batteries with a runtime of up to 1.5 hours. The cordless design means the operator is not tethered to a power source, unlike conventional electric models.</w:t>
      </w:r>
    </w:p>
    <w:p w14:paraId="212F382C" w14:textId="77777777" w:rsidR="00E16608" w:rsidRPr="001D11EE" w:rsidRDefault="00E16608" w:rsidP="001D11EE">
      <w:pPr>
        <w:pStyle w:val="NormalWeb"/>
        <w:spacing w:before="2" w:after="2" w:line="360" w:lineRule="auto"/>
        <w:ind w:left="567" w:right="-1"/>
        <w:jc w:val="both"/>
        <w:rPr>
          <w:rFonts w:ascii="Arial" w:hAnsi="Arial"/>
        </w:rPr>
      </w:pPr>
    </w:p>
    <w:p w14:paraId="340EC8CC" w14:textId="25B0D2FE" w:rsidR="001D11EE" w:rsidRPr="001D11EE" w:rsidRDefault="001D11EE" w:rsidP="001D11EE">
      <w:pPr>
        <w:pStyle w:val="NormalWeb"/>
        <w:spacing w:before="2" w:after="2" w:line="360" w:lineRule="auto"/>
        <w:ind w:left="567" w:right="-1"/>
        <w:jc w:val="both"/>
        <w:rPr>
          <w:rFonts w:ascii="Arial" w:hAnsi="Arial"/>
        </w:rPr>
      </w:pPr>
      <w:r w:rsidRPr="001D11EE">
        <w:rPr>
          <w:rFonts w:ascii="Arial" w:hAnsi="Arial"/>
        </w:rPr>
        <w:t xml:space="preserve">Designed for versatility, this state-of-the-art pressure washer caters to a spectrum of applications, from outdoor spaces and building exteriors to heavy machinery and industrial equipment. </w:t>
      </w:r>
      <w:r w:rsidR="004A0DFF">
        <w:rPr>
          <w:rFonts w:ascii="Arial" w:hAnsi="Arial"/>
        </w:rPr>
        <w:t xml:space="preserve">CleanWave can </w:t>
      </w:r>
      <w:r w:rsidR="000F6704">
        <w:rPr>
          <w:rFonts w:ascii="Arial" w:hAnsi="Arial"/>
        </w:rPr>
        <w:t>be positioned in</w:t>
      </w:r>
      <w:r w:rsidR="004A0DFF">
        <w:rPr>
          <w:rFonts w:ascii="Arial" w:hAnsi="Arial"/>
        </w:rPr>
        <w:t xml:space="preserve"> a facility’s wash bay, or </w:t>
      </w:r>
      <w:r w:rsidR="000F6704">
        <w:rPr>
          <w:rFonts w:ascii="Arial" w:hAnsi="Arial"/>
        </w:rPr>
        <w:t xml:space="preserve">placed </w:t>
      </w:r>
      <w:r w:rsidR="004A0DFF">
        <w:rPr>
          <w:rFonts w:ascii="Arial" w:hAnsi="Arial"/>
        </w:rPr>
        <w:t>on a truck or trailer</w:t>
      </w:r>
      <w:r w:rsidRPr="001D11EE">
        <w:rPr>
          <w:rFonts w:ascii="Arial" w:hAnsi="Arial"/>
        </w:rPr>
        <w:t xml:space="preserve">, allowing </w:t>
      </w:r>
      <w:r w:rsidR="000F6704">
        <w:rPr>
          <w:rFonts w:ascii="Arial" w:hAnsi="Arial"/>
        </w:rPr>
        <w:t xml:space="preserve">more mobility for </w:t>
      </w:r>
      <w:r w:rsidRPr="001D11EE">
        <w:rPr>
          <w:rFonts w:ascii="Arial" w:hAnsi="Arial"/>
        </w:rPr>
        <w:t>cleaning professionals to work efficiently without constraint</w:t>
      </w:r>
      <w:r w:rsidR="000F6704">
        <w:rPr>
          <w:rFonts w:ascii="Arial" w:hAnsi="Arial"/>
        </w:rPr>
        <w:t>.</w:t>
      </w:r>
    </w:p>
    <w:p w14:paraId="3639FB99" w14:textId="77777777" w:rsidR="001D11EE" w:rsidRPr="001D11EE" w:rsidRDefault="001D11EE" w:rsidP="001D11EE">
      <w:pPr>
        <w:pStyle w:val="NormalWeb"/>
        <w:spacing w:before="2" w:after="2" w:line="360" w:lineRule="auto"/>
        <w:ind w:left="567" w:right="-1"/>
        <w:jc w:val="both"/>
        <w:rPr>
          <w:rFonts w:ascii="Arial" w:hAnsi="Arial"/>
        </w:rPr>
      </w:pPr>
    </w:p>
    <w:p w14:paraId="5C2CC4B8" w14:textId="77777777" w:rsidR="00012CE3" w:rsidRPr="001D11EE" w:rsidRDefault="00012CE3" w:rsidP="00012CE3">
      <w:pPr>
        <w:pStyle w:val="NormalWeb"/>
        <w:spacing w:before="2" w:after="2" w:line="360" w:lineRule="auto"/>
        <w:ind w:left="567" w:right="-1"/>
        <w:jc w:val="both"/>
        <w:rPr>
          <w:rFonts w:ascii="Arial" w:hAnsi="Arial"/>
        </w:rPr>
      </w:pPr>
      <w:r w:rsidRPr="001D11EE">
        <w:rPr>
          <w:rFonts w:ascii="Arial" w:hAnsi="Arial"/>
        </w:rPr>
        <w:t xml:space="preserve">Moreover, the eco-conscious design aligns with Kärcher's commitment to sustainability. By eliminating reliance on fossil fuels and minimizing carbon footprint, this battery-powered washer embodies our dedication to environmentally responsible solutions without compromising on </w:t>
      </w:r>
      <w:r w:rsidRPr="001D11EE">
        <w:rPr>
          <w:rFonts w:ascii="Arial" w:hAnsi="Arial"/>
        </w:rPr>
        <w:lastRenderedPageBreak/>
        <w:t>productivity.</w:t>
      </w:r>
      <w:r>
        <w:rPr>
          <w:rFonts w:ascii="Arial" w:hAnsi="Arial"/>
        </w:rPr>
        <w:t xml:space="preserve">  With CleanWave, being a good steward for the planet aligns with eliminating fossil fuels from your cleaning operations.</w:t>
      </w:r>
    </w:p>
    <w:p w14:paraId="6A4CA572" w14:textId="77777777" w:rsidR="001D11EE" w:rsidRPr="001D11EE" w:rsidRDefault="001D11EE" w:rsidP="001D11EE">
      <w:pPr>
        <w:pStyle w:val="NormalWeb"/>
        <w:spacing w:before="2" w:after="2" w:line="360" w:lineRule="auto"/>
        <w:ind w:left="567" w:right="-1"/>
        <w:jc w:val="both"/>
        <w:rPr>
          <w:rFonts w:ascii="Arial" w:hAnsi="Arial"/>
        </w:rPr>
      </w:pPr>
    </w:p>
    <w:p w14:paraId="1973F23D" w14:textId="12947C3B" w:rsidR="001D11EE" w:rsidRPr="00903086" w:rsidRDefault="00903086" w:rsidP="001D11EE">
      <w:pPr>
        <w:pStyle w:val="NormalWeb"/>
        <w:spacing w:before="2" w:after="2" w:line="360" w:lineRule="auto"/>
        <w:ind w:left="567" w:right="-1"/>
        <w:jc w:val="both"/>
        <w:rPr>
          <w:rFonts w:ascii="Arial" w:hAnsi="Arial"/>
          <w:b/>
          <w:bCs/>
        </w:rPr>
      </w:pPr>
      <w:r w:rsidRPr="00903086">
        <w:rPr>
          <w:rFonts w:ascii="Arial" w:hAnsi="Arial"/>
          <w:b/>
          <w:bCs/>
        </w:rPr>
        <w:t>KEY FEATURES:</w:t>
      </w:r>
    </w:p>
    <w:p w14:paraId="55E1E2AB" w14:textId="77777777" w:rsidR="001D11EE" w:rsidRPr="001D11EE" w:rsidRDefault="001D11EE" w:rsidP="001D11EE">
      <w:pPr>
        <w:pStyle w:val="NormalWeb"/>
        <w:spacing w:before="2" w:after="2" w:line="360" w:lineRule="auto"/>
        <w:ind w:left="567" w:right="-1"/>
        <w:jc w:val="both"/>
        <w:rPr>
          <w:rFonts w:ascii="Arial" w:hAnsi="Arial"/>
        </w:rPr>
      </w:pPr>
      <w:r w:rsidRPr="00903086">
        <w:rPr>
          <w:rFonts w:ascii="Arial" w:hAnsi="Arial"/>
          <w:b/>
          <w:bCs/>
          <w:i/>
          <w:iCs/>
        </w:rPr>
        <w:t>Cordless Freedom:</w:t>
      </w:r>
      <w:r w:rsidRPr="001D11EE">
        <w:rPr>
          <w:rFonts w:ascii="Arial" w:hAnsi="Arial"/>
        </w:rPr>
        <w:t xml:space="preserve"> Liberating cleaning professionals from the constraints of electrical cords, this pressure washer allows users to navigate seamlessly through various job sites without sacrificing power.</w:t>
      </w:r>
    </w:p>
    <w:p w14:paraId="55C19588" w14:textId="77777777" w:rsidR="001D11EE" w:rsidRPr="001D11EE" w:rsidRDefault="001D11EE" w:rsidP="001D11EE">
      <w:pPr>
        <w:pStyle w:val="NormalWeb"/>
        <w:spacing w:before="2" w:after="2" w:line="360" w:lineRule="auto"/>
        <w:ind w:left="567" w:right="-1"/>
        <w:jc w:val="both"/>
        <w:rPr>
          <w:rFonts w:ascii="Arial" w:hAnsi="Arial"/>
        </w:rPr>
      </w:pPr>
    </w:p>
    <w:p w14:paraId="7E927352" w14:textId="77777777" w:rsidR="001D11EE" w:rsidRPr="001D11EE" w:rsidRDefault="001D11EE" w:rsidP="001D11EE">
      <w:pPr>
        <w:pStyle w:val="NormalWeb"/>
        <w:spacing w:before="2" w:after="2" w:line="360" w:lineRule="auto"/>
        <w:ind w:left="567" w:right="-1"/>
        <w:jc w:val="both"/>
        <w:rPr>
          <w:rFonts w:ascii="Arial" w:hAnsi="Arial"/>
        </w:rPr>
      </w:pPr>
      <w:r w:rsidRPr="00903086">
        <w:rPr>
          <w:rFonts w:ascii="Arial" w:hAnsi="Arial"/>
          <w:b/>
          <w:bCs/>
          <w:i/>
          <w:iCs/>
        </w:rPr>
        <w:t>Eco-Friendly Operation:</w:t>
      </w:r>
      <w:r w:rsidRPr="001D11EE">
        <w:rPr>
          <w:rFonts w:ascii="Arial" w:hAnsi="Arial"/>
        </w:rPr>
        <w:t xml:space="preserve"> The battery-powered design aligns with Kärcher's commitment to environmental sustainability. By eliminating the need for traditional fuel sources, our pressure washer not only reduces carbon emissions and contributes to a cleaner planet, </w:t>
      </w:r>
      <w:proofErr w:type="gramStart"/>
      <w:r w:rsidRPr="001D11EE">
        <w:rPr>
          <w:rFonts w:ascii="Arial" w:hAnsi="Arial"/>
        </w:rPr>
        <w:t>it</w:t>
      </w:r>
      <w:proofErr w:type="gramEnd"/>
      <w:r w:rsidRPr="001D11EE">
        <w:rPr>
          <w:rFonts w:ascii="Arial" w:hAnsi="Arial"/>
        </w:rPr>
        <w:t xml:space="preserve"> saves approximately $5,000 in fuel costs annually when compared to gas-powered pressure washer usage.</w:t>
      </w:r>
    </w:p>
    <w:p w14:paraId="535F06BA" w14:textId="77777777" w:rsidR="001D11EE" w:rsidRPr="001D11EE" w:rsidRDefault="001D11EE" w:rsidP="001D11EE">
      <w:pPr>
        <w:pStyle w:val="NormalWeb"/>
        <w:spacing w:before="2" w:after="2" w:line="360" w:lineRule="auto"/>
        <w:ind w:left="567" w:right="-1"/>
        <w:jc w:val="both"/>
        <w:rPr>
          <w:rFonts w:ascii="Arial" w:hAnsi="Arial"/>
        </w:rPr>
      </w:pPr>
    </w:p>
    <w:p w14:paraId="7F91E3CF" w14:textId="4F6DAE68" w:rsidR="001D11EE" w:rsidRPr="001D11EE" w:rsidRDefault="001D11EE" w:rsidP="001D11EE">
      <w:pPr>
        <w:pStyle w:val="NormalWeb"/>
        <w:spacing w:before="2" w:after="2" w:line="360" w:lineRule="auto"/>
        <w:ind w:left="567" w:right="-1"/>
        <w:jc w:val="both"/>
        <w:rPr>
          <w:rFonts w:ascii="Arial" w:hAnsi="Arial"/>
        </w:rPr>
      </w:pPr>
      <w:r w:rsidRPr="00903086">
        <w:rPr>
          <w:rFonts w:ascii="Arial" w:hAnsi="Arial"/>
          <w:b/>
          <w:bCs/>
          <w:i/>
          <w:iCs/>
        </w:rPr>
        <w:t>Extended Battery Life:</w:t>
      </w:r>
      <w:r w:rsidRPr="001D11EE">
        <w:rPr>
          <w:rFonts w:ascii="Arial" w:hAnsi="Arial"/>
        </w:rPr>
        <w:t xml:space="preserve"> </w:t>
      </w:r>
      <w:r w:rsidR="00012CE3" w:rsidRPr="001D11EE">
        <w:rPr>
          <w:rFonts w:ascii="Arial" w:hAnsi="Arial"/>
        </w:rPr>
        <w:t xml:space="preserve">Equipped with advanced battery technology, </w:t>
      </w:r>
      <w:r w:rsidR="00012CE3">
        <w:rPr>
          <w:rFonts w:ascii="Arial" w:hAnsi="Arial"/>
        </w:rPr>
        <w:t>t</w:t>
      </w:r>
      <w:r w:rsidR="00012CE3" w:rsidRPr="001D11EE">
        <w:rPr>
          <w:rFonts w:ascii="Arial" w:hAnsi="Arial"/>
        </w:rPr>
        <w:t xml:space="preserve">he CleanWave Deluxe </w:t>
      </w:r>
      <w:r w:rsidR="00012CE3">
        <w:rPr>
          <w:rFonts w:ascii="Arial" w:hAnsi="Arial"/>
        </w:rPr>
        <w:t xml:space="preserve">delivers maximum power for up to 90 minutes and </w:t>
      </w:r>
      <w:r w:rsidR="00012CE3" w:rsidRPr="001D11EE">
        <w:rPr>
          <w:rFonts w:ascii="Arial" w:hAnsi="Arial"/>
        </w:rPr>
        <w:t xml:space="preserve">maximizes productivity </w:t>
      </w:r>
      <w:r w:rsidR="00012CE3">
        <w:rPr>
          <w:rFonts w:ascii="Arial" w:hAnsi="Arial"/>
        </w:rPr>
        <w:t>in</w:t>
      </w:r>
      <w:r w:rsidR="00012CE3" w:rsidRPr="001D11EE">
        <w:rPr>
          <w:rFonts w:ascii="Arial" w:hAnsi="Arial"/>
        </w:rPr>
        <w:t xml:space="preserve"> ECO mode </w:t>
      </w:r>
      <w:r w:rsidR="00012CE3">
        <w:rPr>
          <w:rFonts w:ascii="Arial" w:hAnsi="Arial"/>
        </w:rPr>
        <w:t>for up to</w:t>
      </w:r>
      <w:r w:rsidR="00012CE3" w:rsidRPr="001D11EE">
        <w:rPr>
          <w:rFonts w:ascii="Arial" w:hAnsi="Arial"/>
        </w:rPr>
        <w:t xml:space="preserve"> an astounding 240 minutes </w:t>
      </w:r>
      <w:r w:rsidR="00012CE3">
        <w:rPr>
          <w:rFonts w:ascii="Arial" w:hAnsi="Arial"/>
        </w:rPr>
        <w:t xml:space="preserve">of </w:t>
      </w:r>
      <w:r w:rsidR="00012CE3" w:rsidRPr="001D11EE">
        <w:rPr>
          <w:rFonts w:ascii="Arial" w:hAnsi="Arial"/>
        </w:rPr>
        <w:t>solid cleaning time</w:t>
      </w:r>
      <w:r w:rsidR="00012CE3">
        <w:rPr>
          <w:rFonts w:ascii="Arial" w:hAnsi="Arial"/>
        </w:rPr>
        <w:t xml:space="preserve">. The L-ion battery pack can recharge from flat to full in 10 hours.  </w:t>
      </w:r>
    </w:p>
    <w:p w14:paraId="1ADD7F07" w14:textId="77777777" w:rsidR="001D11EE" w:rsidRPr="00903086" w:rsidRDefault="001D11EE" w:rsidP="001D11EE">
      <w:pPr>
        <w:pStyle w:val="NormalWeb"/>
        <w:spacing w:before="2" w:after="2" w:line="360" w:lineRule="auto"/>
        <w:ind w:left="567" w:right="-1"/>
        <w:jc w:val="both"/>
        <w:rPr>
          <w:rFonts w:ascii="Arial" w:hAnsi="Arial"/>
          <w:b/>
          <w:bCs/>
          <w:i/>
          <w:iCs/>
        </w:rPr>
      </w:pPr>
    </w:p>
    <w:p w14:paraId="3E5EE8B7" w14:textId="5EC050F0" w:rsidR="001D11EE" w:rsidRPr="001D11EE" w:rsidRDefault="001D11EE" w:rsidP="00012CE3">
      <w:pPr>
        <w:pStyle w:val="NormalWeb"/>
        <w:spacing w:before="2" w:after="2" w:line="360" w:lineRule="auto"/>
        <w:ind w:left="567" w:right="-1"/>
        <w:jc w:val="both"/>
        <w:rPr>
          <w:rFonts w:ascii="Arial" w:hAnsi="Arial"/>
        </w:rPr>
      </w:pPr>
      <w:r w:rsidRPr="00903086">
        <w:rPr>
          <w:rFonts w:ascii="Arial" w:hAnsi="Arial"/>
          <w:b/>
          <w:bCs/>
          <w:i/>
          <w:iCs/>
        </w:rPr>
        <w:t>Robust Construction:</w:t>
      </w:r>
      <w:r w:rsidRPr="001D11EE">
        <w:rPr>
          <w:rFonts w:ascii="Arial" w:hAnsi="Arial"/>
        </w:rPr>
        <w:t xml:space="preserve"> </w:t>
      </w:r>
      <w:r w:rsidR="00012CE3" w:rsidRPr="001D11EE">
        <w:rPr>
          <w:rFonts w:ascii="Arial" w:hAnsi="Arial"/>
        </w:rPr>
        <w:t xml:space="preserve">Delivering robust cleaning performance without compromise and built with durability in mind, CleanWave features </w:t>
      </w:r>
      <w:r w:rsidR="00012CE3">
        <w:rPr>
          <w:rFonts w:ascii="Arial" w:hAnsi="Arial"/>
        </w:rPr>
        <w:t xml:space="preserve">a rugged </w:t>
      </w:r>
      <w:r w:rsidR="00012CE3" w:rsidRPr="001D11EE">
        <w:rPr>
          <w:rFonts w:ascii="Arial" w:hAnsi="Arial"/>
        </w:rPr>
        <w:t xml:space="preserve">steel </w:t>
      </w:r>
      <w:r w:rsidR="00012CE3">
        <w:rPr>
          <w:rFonts w:ascii="Arial" w:hAnsi="Arial"/>
        </w:rPr>
        <w:t>cage design</w:t>
      </w:r>
      <w:r w:rsidR="00012CE3" w:rsidRPr="001D11EE">
        <w:rPr>
          <w:rFonts w:ascii="Arial" w:hAnsi="Arial"/>
        </w:rPr>
        <w:t xml:space="preserve"> and </w:t>
      </w:r>
      <w:r w:rsidR="00012CE3">
        <w:rPr>
          <w:rFonts w:ascii="Arial" w:hAnsi="Arial"/>
        </w:rPr>
        <w:t xml:space="preserve">a </w:t>
      </w:r>
      <w:r w:rsidR="00012CE3" w:rsidRPr="001D11EE">
        <w:rPr>
          <w:rFonts w:ascii="Arial" w:hAnsi="Arial"/>
        </w:rPr>
        <w:t>forklift compatible frame, ensuring it stands up to the demands of commercial use</w:t>
      </w:r>
      <w:r w:rsidR="00012CE3">
        <w:rPr>
          <w:rFonts w:ascii="Arial" w:hAnsi="Arial"/>
        </w:rPr>
        <w:t>. State-of-the-art controls ensure the motor and pump are protected throughout extended use, even in hostile environments up to 110</w:t>
      </w:r>
      <w:r w:rsidR="00012CE3">
        <w:rPr>
          <w:rFonts w:ascii="Arial" w:hAnsi="Arial" w:cs="Arial"/>
        </w:rPr>
        <w:t>°</w:t>
      </w:r>
      <w:r w:rsidR="00012CE3">
        <w:rPr>
          <w:rFonts w:ascii="Arial" w:hAnsi="Arial"/>
        </w:rPr>
        <w:t>F</w:t>
      </w:r>
      <w:r w:rsidR="00012CE3" w:rsidRPr="001D11EE">
        <w:rPr>
          <w:rFonts w:ascii="Arial" w:hAnsi="Arial"/>
        </w:rPr>
        <w:t>.</w:t>
      </w:r>
      <w:r w:rsidR="00012CE3">
        <w:rPr>
          <w:rFonts w:ascii="Arial" w:hAnsi="Arial"/>
        </w:rPr>
        <w:t xml:space="preserve"> </w:t>
      </w:r>
    </w:p>
    <w:p w14:paraId="5A127EA9" w14:textId="77777777" w:rsidR="001D11EE" w:rsidRPr="001D11EE" w:rsidRDefault="001D11EE" w:rsidP="001D11EE">
      <w:pPr>
        <w:pStyle w:val="NormalWeb"/>
        <w:spacing w:before="2" w:after="2" w:line="360" w:lineRule="auto"/>
        <w:ind w:left="567" w:right="-1"/>
        <w:jc w:val="both"/>
        <w:rPr>
          <w:rFonts w:ascii="Arial" w:hAnsi="Arial"/>
        </w:rPr>
      </w:pPr>
    </w:p>
    <w:p w14:paraId="1291EC7E" w14:textId="77777777" w:rsidR="001D11EE" w:rsidRPr="001D11EE" w:rsidRDefault="001D11EE" w:rsidP="001D11EE">
      <w:pPr>
        <w:pStyle w:val="NormalWeb"/>
        <w:spacing w:before="2" w:after="2" w:line="360" w:lineRule="auto"/>
        <w:ind w:left="567" w:right="-1"/>
        <w:jc w:val="both"/>
        <w:rPr>
          <w:rFonts w:ascii="Arial" w:hAnsi="Arial"/>
        </w:rPr>
      </w:pPr>
      <w:r w:rsidRPr="00903086">
        <w:rPr>
          <w:rFonts w:ascii="Arial" w:hAnsi="Arial"/>
          <w:b/>
          <w:bCs/>
          <w:i/>
          <w:iCs/>
        </w:rPr>
        <w:t>Versatile Applications:</w:t>
      </w:r>
      <w:r w:rsidRPr="001D11EE">
        <w:rPr>
          <w:rFonts w:ascii="Arial" w:hAnsi="Arial"/>
        </w:rPr>
        <w:t xml:space="preserve"> From construction sites to industrial facilities, fleet maintenance to outdoor cleaning projects, CleanWave is designed to meet the diverse needs of commercial cleaning. CleanWave rides the wave of innovation to propel us towards a cleaner, greener future with zero emissions. </w:t>
      </w:r>
    </w:p>
    <w:p w14:paraId="032A621D" w14:textId="77777777" w:rsidR="001D11EE" w:rsidRPr="001D11EE" w:rsidRDefault="001D11EE" w:rsidP="001D11EE">
      <w:pPr>
        <w:pStyle w:val="NormalWeb"/>
        <w:spacing w:before="2" w:after="2" w:line="360" w:lineRule="auto"/>
        <w:ind w:left="567" w:right="-1"/>
        <w:jc w:val="both"/>
        <w:rPr>
          <w:rFonts w:ascii="Arial" w:hAnsi="Arial"/>
        </w:rPr>
      </w:pPr>
    </w:p>
    <w:p w14:paraId="6AB0E21C" w14:textId="70C3F4A7" w:rsidR="00911F27" w:rsidRDefault="00DB3022" w:rsidP="001D11EE">
      <w:pPr>
        <w:pStyle w:val="NormalWeb"/>
        <w:spacing w:before="2" w:after="2" w:line="360" w:lineRule="auto"/>
        <w:ind w:left="567" w:right="-1"/>
        <w:jc w:val="both"/>
        <w:rPr>
          <w:rFonts w:ascii="Arial" w:hAnsi="Arial"/>
        </w:rPr>
      </w:pPr>
      <w:r>
        <w:rPr>
          <w:rFonts w:ascii="Arial" w:hAnsi="Arial"/>
        </w:rPr>
        <w:t>The</w:t>
      </w:r>
      <w:r w:rsidR="001D11EE" w:rsidRPr="001D11EE">
        <w:rPr>
          <w:rFonts w:ascii="Arial" w:hAnsi="Arial"/>
        </w:rPr>
        <w:t xml:space="preserve"> Clean Wave battery-powered commercial cold-water pressure washer by Kärcher is set to revolutionize the cleaning industry by offering </w:t>
      </w:r>
      <w:r w:rsidR="001D11EE" w:rsidRPr="001D11EE">
        <w:rPr>
          <w:rFonts w:ascii="Arial" w:hAnsi="Arial"/>
        </w:rPr>
        <w:lastRenderedPageBreak/>
        <w:t>a powerful</w:t>
      </w:r>
      <w:r>
        <w:rPr>
          <w:rFonts w:ascii="Arial" w:hAnsi="Arial"/>
        </w:rPr>
        <w:t xml:space="preserve"> </w:t>
      </w:r>
      <w:r w:rsidR="001D11EE" w:rsidRPr="001D11EE">
        <w:rPr>
          <w:rFonts w:ascii="Arial" w:hAnsi="Arial"/>
        </w:rPr>
        <w:t>and eco-friendly alternative to traditional cleaning equipment. For more information, product specifications, and purchasing details, visit www.karcher.com/us.</w:t>
      </w:r>
    </w:p>
    <w:p w14:paraId="024273CB" w14:textId="77777777" w:rsidR="00F43F8C" w:rsidRDefault="00F43F8C" w:rsidP="00617E7F">
      <w:pPr>
        <w:pStyle w:val="NormalWeb"/>
        <w:spacing w:before="2" w:after="2" w:line="360" w:lineRule="auto"/>
        <w:ind w:right="-1"/>
        <w:jc w:val="both"/>
        <w:rPr>
          <w:rFonts w:ascii="Arial" w:hAnsi="Arial"/>
        </w:rPr>
      </w:pPr>
    </w:p>
    <w:tbl>
      <w:tblPr>
        <w:tblStyle w:val="Tabellenraster1"/>
        <w:tblW w:w="4600" w:type="pct"/>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90"/>
        <w:gridCol w:w="1530"/>
        <w:gridCol w:w="1440"/>
        <w:gridCol w:w="1530"/>
      </w:tblGrid>
      <w:tr w:rsidR="00A97730" w:rsidRPr="00520C91" w14:paraId="25A53127" w14:textId="5A1DCF6C" w:rsidTr="00C541AE">
        <w:trPr>
          <w:trHeight w:val="430"/>
        </w:trPr>
        <w:tc>
          <w:tcPr>
            <w:tcW w:w="1890" w:type="dxa"/>
            <w:shd w:val="clear" w:color="auto" w:fill="FAE800"/>
            <w:vAlign w:val="center"/>
          </w:tcPr>
          <w:p w14:paraId="001BB9A7" w14:textId="77777777" w:rsidR="00A97730" w:rsidRPr="00737824" w:rsidRDefault="00A97730" w:rsidP="00A97730">
            <w:pPr>
              <w:spacing w:beforeLines="1" w:before="2" w:afterLines="1" w:after="2" w:line="295" w:lineRule="exact"/>
              <w:ind w:right="175"/>
              <w:jc w:val="center"/>
              <w:rPr>
                <w:rFonts w:ascii="Arial" w:hAnsi="Arial" w:cs="Times New Roman"/>
                <w:sz w:val="20"/>
                <w:szCs w:val="20"/>
                <w:lang w:eastAsia="de-DE"/>
              </w:rPr>
            </w:pPr>
            <w:r>
              <w:rPr>
                <w:rFonts w:ascii="Arial" w:hAnsi="Arial" w:cs="Times New Roman"/>
                <w:sz w:val="32"/>
              </w:rPr>
              <w:br w:type="column"/>
            </w:r>
            <w:r>
              <w:rPr>
                <w:rFonts w:ascii="Arial" w:hAnsi="Arial" w:cs="Times New Roman"/>
                <w:sz w:val="32"/>
              </w:rPr>
              <w:br w:type="column"/>
            </w:r>
          </w:p>
        </w:tc>
        <w:tc>
          <w:tcPr>
            <w:tcW w:w="1530" w:type="dxa"/>
            <w:shd w:val="clear" w:color="auto" w:fill="FAE800"/>
            <w:vAlign w:val="center"/>
          </w:tcPr>
          <w:p w14:paraId="42ADEE8B" w14:textId="57605BC6" w:rsidR="00A97730" w:rsidRPr="00520C91" w:rsidRDefault="00000000" w:rsidP="00A97730">
            <w:pPr>
              <w:tabs>
                <w:tab w:val="center" w:pos="1805"/>
                <w:tab w:val="right" w:pos="3611"/>
              </w:tabs>
              <w:spacing w:beforeLines="1" w:before="2" w:afterLines="1" w:after="2" w:line="295" w:lineRule="exact"/>
              <w:rPr>
                <w:rFonts w:ascii="Arial" w:hAnsi="Arial" w:cs="Times New Roman"/>
                <w:b/>
                <w:sz w:val="20"/>
                <w:szCs w:val="20"/>
                <w:lang w:eastAsia="de-DE"/>
              </w:rPr>
            </w:pPr>
            <w:sdt>
              <w:sdtPr>
                <w:rPr>
                  <w:rFonts w:ascii="Arial" w:hAnsi="Arial"/>
                  <w:b/>
                  <w:sz w:val="20"/>
                  <w:szCs w:val="20"/>
                  <w:lang w:eastAsia="de-DE"/>
                </w:rPr>
                <w:id w:val="-1679884384"/>
                <w:placeholder>
                  <w:docPart w:val="8F50F4636E96483FA20967EEAA1DCB33"/>
                </w:placeholder>
              </w:sdtPr>
              <w:sdtContent>
                <w:r w:rsidR="00A97730">
                  <w:rPr>
                    <w:rFonts w:ascii="Arial" w:hAnsi="Arial" w:cs="Times New Roman"/>
                    <w:b/>
                    <w:sz w:val="20"/>
                  </w:rPr>
                  <w:t xml:space="preserve">CleanWave </w:t>
                </w:r>
                <w:r w:rsidR="00A97730">
                  <w:rPr>
                    <w:rFonts w:ascii="Arial" w:hAnsi="Arial" w:cs="Times New Roman"/>
                    <w:b/>
                    <w:sz w:val="20"/>
                  </w:rPr>
                  <w:br/>
                  <w:t>Deluxe</w:t>
                </w:r>
              </w:sdtContent>
            </w:sdt>
          </w:p>
        </w:tc>
        <w:tc>
          <w:tcPr>
            <w:tcW w:w="1440" w:type="dxa"/>
            <w:shd w:val="clear" w:color="auto" w:fill="FAE800"/>
            <w:vAlign w:val="center"/>
          </w:tcPr>
          <w:sdt>
            <w:sdtPr>
              <w:rPr>
                <w:rFonts w:ascii="Arial" w:hAnsi="Arial"/>
                <w:b/>
                <w:sz w:val="20"/>
                <w:szCs w:val="20"/>
                <w:lang w:eastAsia="de-DE"/>
              </w:rPr>
              <w:id w:val="650801367"/>
              <w:placeholder>
                <w:docPart w:val="C5F8EE5C39B74A598831A2C2EC199D49"/>
              </w:placeholder>
            </w:sdtPr>
            <w:sdtContent>
              <w:p w14:paraId="03E30B27" w14:textId="380237B6" w:rsidR="00A97730" w:rsidRDefault="00903086" w:rsidP="00903086">
                <w:pPr>
                  <w:tabs>
                    <w:tab w:val="center" w:pos="1805"/>
                    <w:tab w:val="right" w:pos="3611"/>
                  </w:tabs>
                  <w:spacing w:beforeLines="1" w:before="2" w:afterLines="1" w:after="2" w:line="295" w:lineRule="exact"/>
                  <w:rPr>
                    <w:rFonts w:ascii="Arial" w:hAnsi="Arial"/>
                    <w:b/>
                    <w:sz w:val="20"/>
                    <w:szCs w:val="20"/>
                    <w:lang w:eastAsia="de-DE"/>
                  </w:rPr>
                </w:pPr>
                <w:r>
                  <w:rPr>
                    <w:rFonts w:ascii="Arial" w:hAnsi="Arial" w:cs="Times New Roman"/>
                    <w:b/>
                    <w:sz w:val="20"/>
                  </w:rPr>
                  <w:t xml:space="preserve">Deluxe in </w:t>
                </w:r>
                <w:r>
                  <w:rPr>
                    <w:rFonts w:ascii="Arial" w:hAnsi="Arial" w:cs="Times New Roman"/>
                    <w:b/>
                    <w:sz w:val="20"/>
                  </w:rPr>
                  <w:br/>
                </w:r>
                <w:r w:rsidR="00A97730">
                  <w:rPr>
                    <w:rFonts w:ascii="Arial" w:hAnsi="Arial" w:cs="Times New Roman"/>
                    <w:b/>
                    <w:sz w:val="20"/>
                  </w:rPr>
                  <w:t>ECO Mode</w:t>
                </w:r>
              </w:p>
            </w:sdtContent>
          </w:sdt>
        </w:tc>
        <w:tc>
          <w:tcPr>
            <w:tcW w:w="1530" w:type="dxa"/>
            <w:shd w:val="clear" w:color="auto" w:fill="FAE800"/>
          </w:tcPr>
          <w:p w14:paraId="44AB4AAF" w14:textId="6EBA8090" w:rsidR="00A97730" w:rsidRDefault="00A97730" w:rsidP="00A97730">
            <w:pPr>
              <w:tabs>
                <w:tab w:val="center" w:pos="1805"/>
                <w:tab w:val="right" w:pos="3611"/>
              </w:tabs>
              <w:spacing w:beforeLines="1" w:before="2" w:afterLines="1" w:after="2" w:line="295" w:lineRule="exact"/>
              <w:rPr>
                <w:rFonts w:ascii="Arial" w:hAnsi="Arial"/>
                <w:b/>
                <w:sz w:val="20"/>
                <w:szCs w:val="20"/>
                <w:lang w:eastAsia="de-DE"/>
              </w:rPr>
            </w:pPr>
            <w:r>
              <w:rPr>
                <w:rFonts w:ascii="Arial" w:hAnsi="Arial"/>
                <w:b/>
                <w:sz w:val="20"/>
                <w:szCs w:val="20"/>
                <w:lang w:eastAsia="de-DE"/>
              </w:rPr>
              <w:t>CleanWave Classic</w:t>
            </w:r>
          </w:p>
        </w:tc>
      </w:tr>
      <w:tr w:rsidR="00A97730" w:rsidRPr="00520C91" w14:paraId="7A751EF5" w14:textId="5C706778" w:rsidTr="00C541AE">
        <w:trPr>
          <w:trHeight w:val="255"/>
        </w:trPr>
        <w:tc>
          <w:tcPr>
            <w:tcW w:w="1890" w:type="dxa"/>
            <w:vAlign w:val="center"/>
          </w:tcPr>
          <w:sdt>
            <w:sdtPr>
              <w:rPr>
                <w:rFonts w:ascii="Arial" w:hAnsi="Arial" w:cs="Arial"/>
                <w:sz w:val="20"/>
                <w:szCs w:val="20"/>
              </w:rPr>
              <w:id w:val="-1451468424"/>
              <w:placeholder>
                <w:docPart w:val="8E314F3667ED42C98AE1BE279F051E20"/>
              </w:placeholder>
            </w:sdtPr>
            <w:sdtContent>
              <w:p w14:paraId="4D5B612F" w14:textId="78AF7838" w:rsidR="00A97730" w:rsidRPr="009D18DC" w:rsidRDefault="00A97730" w:rsidP="00C541AE">
                <w:pPr>
                  <w:spacing w:line="360" w:lineRule="atLeast"/>
                  <w:rPr>
                    <w:rFonts w:ascii="Arial" w:hAnsi="Arial" w:cs="Arial"/>
                    <w:sz w:val="20"/>
                    <w:szCs w:val="20"/>
                  </w:rPr>
                </w:pPr>
                <w:r>
                  <w:rPr>
                    <w:rFonts w:ascii="Arial" w:hAnsi="Arial" w:cs="Arial"/>
                    <w:sz w:val="20"/>
                  </w:rPr>
                  <w:t>GPM</w:t>
                </w:r>
              </w:p>
            </w:sdtContent>
          </w:sdt>
        </w:tc>
        <w:tc>
          <w:tcPr>
            <w:tcW w:w="1530" w:type="dxa"/>
            <w:vAlign w:val="center"/>
          </w:tcPr>
          <w:sdt>
            <w:sdtPr>
              <w:rPr>
                <w:rFonts w:ascii="Arial" w:hAnsi="Arial" w:cs="Arial"/>
                <w:sz w:val="20"/>
                <w:szCs w:val="20"/>
              </w:rPr>
              <w:id w:val="-1977209621"/>
              <w:placeholder>
                <w:docPart w:val="92F37E4BDF584F7F9C279A392D987E6C"/>
              </w:placeholder>
            </w:sdtPr>
            <w:sdtContent>
              <w:p w14:paraId="45AC34DF" w14:textId="101AF655" w:rsidR="00A97730" w:rsidRPr="00520C91" w:rsidRDefault="00A97730" w:rsidP="0051613D">
                <w:pPr>
                  <w:spacing w:line="360" w:lineRule="atLeast"/>
                  <w:rPr>
                    <w:rFonts w:ascii="Arial" w:hAnsi="Arial" w:cs="Arial"/>
                    <w:sz w:val="20"/>
                    <w:szCs w:val="20"/>
                  </w:rPr>
                </w:pPr>
                <w:r>
                  <w:rPr>
                    <w:rFonts w:ascii="Arial" w:hAnsi="Arial" w:cs="Arial"/>
                    <w:sz w:val="20"/>
                  </w:rPr>
                  <w:t>3.5</w:t>
                </w:r>
              </w:p>
            </w:sdtContent>
          </w:sdt>
        </w:tc>
        <w:tc>
          <w:tcPr>
            <w:tcW w:w="1440" w:type="dxa"/>
          </w:tcPr>
          <w:p w14:paraId="136527ED" w14:textId="72BD79AB" w:rsidR="00A97730" w:rsidRDefault="00A97730" w:rsidP="0051613D">
            <w:pPr>
              <w:spacing w:line="360" w:lineRule="atLeast"/>
              <w:rPr>
                <w:rFonts w:ascii="Arial" w:hAnsi="Arial" w:cs="Arial"/>
                <w:sz w:val="20"/>
                <w:szCs w:val="20"/>
              </w:rPr>
            </w:pPr>
            <w:r>
              <w:rPr>
                <w:rFonts w:ascii="Arial" w:hAnsi="Arial" w:cs="Arial"/>
                <w:sz w:val="20"/>
                <w:szCs w:val="20"/>
              </w:rPr>
              <w:t>2.0</w:t>
            </w:r>
          </w:p>
        </w:tc>
        <w:tc>
          <w:tcPr>
            <w:tcW w:w="1530" w:type="dxa"/>
          </w:tcPr>
          <w:p w14:paraId="5F3E5782" w14:textId="382F8DF1" w:rsidR="00A97730" w:rsidRDefault="00A97730" w:rsidP="0051613D">
            <w:pPr>
              <w:spacing w:line="360" w:lineRule="atLeast"/>
              <w:rPr>
                <w:rFonts w:ascii="Arial" w:hAnsi="Arial" w:cs="Arial"/>
                <w:sz w:val="20"/>
                <w:szCs w:val="20"/>
              </w:rPr>
            </w:pPr>
            <w:r>
              <w:rPr>
                <w:rFonts w:ascii="Arial" w:hAnsi="Arial" w:cs="Arial"/>
                <w:sz w:val="20"/>
                <w:szCs w:val="20"/>
              </w:rPr>
              <w:t>2.0</w:t>
            </w:r>
          </w:p>
        </w:tc>
      </w:tr>
      <w:tr w:rsidR="00A97730" w:rsidRPr="00520C91" w14:paraId="274B059F" w14:textId="7DCF7D59" w:rsidTr="00C541AE">
        <w:trPr>
          <w:trHeight w:val="255"/>
        </w:trPr>
        <w:tc>
          <w:tcPr>
            <w:tcW w:w="1890" w:type="dxa"/>
            <w:shd w:val="clear" w:color="auto" w:fill="F2F2F2" w:themeFill="background1" w:themeFillShade="F2"/>
            <w:vAlign w:val="center"/>
          </w:tcPr>
          <w:p w14:paraId="5B51F89E" w14:textId="4AA366BE" w:rsidR="00A97730" w:rsidRPr="00F222C3" w:rsidRDefault="00A97730" w:rsidP="00C541AE">
            <w:pPr>
              <w:spacing w:line="360" w:lineRule="atLeast"/>
              <w:rPr>
                <w:rFonts w:ascii="Arial" w:hAnsi="Arial" w:cs="Arial"/>
                <w:sz w:val="20"/>
                <w:szCs w:val="20"/>
              </w:rPr>
            </w:pPr>
            <w:r>
              <w:rPr>
                <w:rFonts w:ascii="Arial" w:hAnsi="Arial" w:cs="Arial"/>
                <w:sz w:val="20"/>
                <w:szCs w:val="20"/>
              </w:rPr>
              <w:t>PSI</w:t>
            </w:r>
          </w:p>
        </w:tc>
        <w:tc>
          <w:tcPr>
            <w:tcW w:w="1530" w:type="dxa"/>
            <w:shd w:val="clear" w:color="auto" w:fill="F2F2F2" w:themeFill="background1" w:themeFillShade="F2"/>
            <w:vAlign w:val="center"/>
          </w:tcPr>
          <w:sdt>
            <w:sdtPr>
              <w:rPr>
                <w:rFonts w:ascii="Arial" w:hAnsi="Arial" w:cs="Arial"/>
                <w:sz w:val="20"/>
                <w:szCs w:val="20"/>
              </w:rPr>
              <w:id w:val="-1905210526"/>
              <w:placeholder>
                <w:docPart w:val="BB9D3BB9156347E088D44FB41959E47A"/>
              </w:placeholder>
            </w:sdtPr>
            <w:sdtContent>
              <w:p w14:paraId="72BBBCE8" w14:textId="49DC1BB8" w:rsidR="00A97730" w:rsidRPr="00815C49" w:rsidRDefault="00A97730" w:rsidP="000B0D89">
                <w:pPr>
                  <w:spacing w:line="360" w:lineRule="atLeast"/>
                  <w:rPr>
                    <w:rFonts w:ascii="Arial" w:hAnsi="Arial" w:cs="Arial"/>
                    <w:sz w:val="20"/>
                    <w:szCs w:val="20"/>
                  </w:rPr>
                </w:pPr>
                <w:r>
                  <w:rPr>
                    <w:rFonts w:ascii="Arial" w:hAnsi="Arial" w:cs="Arial"/>
                    <w:sz w:val="20"/>
                  </w:rPr>
                  <w:t>4000</w:t>
                </w:r>
              </w:p>
            </w:sdtContent>
          </w:sdt>
        </w:tc>
        <w:tc>
          <w:tcPr>
            <w:tcW w:w="1440" w:type="dxa"/>
            <w:shd w:val="clear" w:color="auto" w:fill="F2F2F2" w:themeFill="background1" w:themeFillShade="F2"/>
          </w:tcPr>
          <w:p w14:paraId="2688A1BF" w14:textId="56BC4291" w:rsidR="00A97730" w:rsidRDefault="00A97730" w:rsidP="000B0D89">
            <w:pPr>
              <w:spacing w:line="360" w:lineRule="atLeast"/>
              <w:rPr>
                <w:rFonts w:ascii="Arial" w:hAnsi="Arial" w:cs="Arial"/>
                <w:sz w:val="20"/>
                <w:szCs w:val="20"/>
              </w:rPr>
            </w:pPr>
            <w:r>
              <w:rPr>
                <w:rFonts w:ascii="Arial" w:hAnsi="Arial" w:cs="Arial"/>
                <w:sz w:val="20"/>
                <w:szCs w:val="20"/>
              </w:rPr>
              <w:t>2000</w:t>
            </w:r>
          </w:p>
        </w:tc>
        <w:tc>
          <w:tcPr>
            <w:tcW w:w="1530" w:type="dxa"/>
            <w:shd w:val="clear" w:color="auto" w:fill="F2F2F2" w:themeFill="background1" w:themeFillShade="F2"/>
          </w:tcPr>
          <w:p w14:paraId="1C08B44C" w14:textId="14282103" w:rsidR="00A97730" w:rsidRDefault="00A97730" w:rsidP="000B0D89">
            <w:pPr>
              <w:spacing w:line="360" w:lineRule="atLeast"/>
              <w:rPr>
                <w:rFonts w:ascii="Arial" w:hAnsi="Arial" w:cs="Arial"/>
                <w:sz w:val="20"/>
                <w:szCs w:val="20"/>
              </w:rPr>
            </w:pPr>
            <w:r>
              <w:rPr>
                <w:rFonts w:ascii="Arial" w:hAnsi="Arial" w:cs="Arial"/>
                <w:sz w:val="20"/>
                <w:szCs w:val="20"/>
              </w:rPr>
              <w:t>2000</w:t>
            </w:r>
          </w:p>
        </w:tc>
      </w:tr>
      <w:tr w:rsidR="00A97730" w:rsidRPr="00520C91" w14:paraId="240CD467" w14:textId="4512E8B6" w:rsidTr="00C541AE">
        <w:trPr>
          <w:trHeight w:val="255"/>
        </w:trPr>
        <w:tc>
          <w:tcPr>
            <w:tcW w:w="1890" w:type="dxa"/>
            <w:vAlign w:val="center"/>
          </w:tcPr>
          <w:sdt>
            <w:sdtPr>
              <w:rPr>
                <w:rFonts w:ascii="Arial" w:hAnsi="Arial" w:cs="Arial"/>
                <w:sz w:val="20"/>
                <w:szCs w:val="20"/>
              </w:rPr>
              <w:id w:val="-1556538514"/>
              <w:placeholder>
                <w:docPart w:val="F0A5CB95FF074A058582FA89111436E7"/>
              </w:placeholder>
            </w:sdtPr>
            <w:sdtContent>
              <w:p w14:paraId="042369A0" w14:textId="78BBAFAF" w:rsidR="00A97730" w:rsidRPr="00815C49" w:rsidRDefault="00A97730" w:rsidP="00C541AE">
                <w:pPr>
                  <w:spacing w:line="360" w:lineRule="atLeast"/>
                  <w:rPr>
                    <w:rFonts w:ascii="Arial" w:hAnsi="Arial" w:cs="Arial"/>
                    <w:sz w:val="20"/>
                    <w:szCs w:val="20"/>
                  </w:rPr>
                </w:pPr>
                <w:r>
                  <w:rPr>
                    <w:rFonts w:ascii="Arial" w:hAnsi="Arial" w:cs="Arial"/>
                    <w:sz w:val="20"/>
                    <w:szCs w:val="20"/>
                  </w:rPr>
                  <w:t>Volts</w:t>
                </w:r>
              </w:p>
            </w:sdtContent>
          </w:sdt>
        </w:tc>
        <w:tc>
          <w:tcPr>
            <w:tcW w:w="1530" w:type="dxa"/>
            <w:vAlign w:val="center"/>
          </w:tcPr>
          <w:sdt>
            <w:sdtPr>
              <w:rPr>
                <w:rFonts w:ascii="Arial" w:hAnsi="Arial" w:cs="Arial"/>
                <w:sz w:val="20"/>
                <w:szCs w:val="20"/>
              </w:rPr>
              <w:id w:val="1828238029"/>
              <w:placeholder>
                <w:docPart w:val="008D46FFB0E842E599B18D238DC192BF"/>
              </w:placeholder>
            </w:sdtPr>
            <w:sdtContent>
              <w:sdt>
                <w:sdtPr>
                  <w:rPr>
                    <w:rFonts w:ascii="Arial" w:hAnsi="Arial" w:cs="Arial"/>
                    <w:sz w:val="20"/>
                    <w:szCs w:val="20"/>
                  </w:rPr>
                  <w:id w:val="-2015217330"/>
                  <w:placeholder>
                    <w:docPart w:val="39AC77E9FC844426A00CDE7A6B11A3B4"/>
                  </w:placeholder>
                </w:sdtPr>
                <w:sdtContent>
                  <w:p w14:paraId="5D97CFD4" w14:textId="5A9A8812" w:rsidR="00A97730" w:rsidRPr="00815C49" w:rsidRDefault="00A97730" w:rsidP="000B0D89">
                    <w:pPr>
                      <w:spacing w:line="360" w:lineRule="atLeast"/>
                      <w:rPr>
                        <w:rFonts w:ascii="Arial" w:hAnsi="Arial" w:cs="Arial"/>
                        <w:sz w:val="20"/>
                        <w:szCs w:val="20"/>
                      </w:rPr>
                    </w:pPr>
                    <w:r>
                      <w:rPr>
                        <w:rFonts w:ascii="Arial" w:hAnsi="Arial" w:cs="Arial"/>
                        <w:sz w:val="20"/>
                        <w:szCs w:val="20"/>
                      </w:rPr>
                      <w:t>72</w:t>
                    </w:r>
                  </w:p>
                </w:sdtContent>
              </w:sdt>
            </w:sdtContent>
          </w:sdt>
        </w:tc>
        <w:tc>
          <w:tcPr>
            <w:tcW w:w="1440" w:type="dxa"/>
          </w:tcPr>
          <w:p w14:paraId="5DE9FBA4" w14:textId="74BB2B91" w:rsidR="00A97730" w:rsidRDefault="00A97730" w:rsidP="000B0D89">
            <w:pPr>
              <w:spacing w:line="360" w:lineRule="atLeast"/>
              <w:rPr>
                <w:rFonts w:ascii="Arial" w:hAnsi="Arial" w:cs="Arial"/>
                <w:sz w:val="20"/>
                <w:szCs w:val="20"/>
              </w:rPr>
            </w:pPr>
            <w:r>
              <w:rPr>
                <w:rFonts w:ascii="Arial" w:hAnsi="Arial" w:cs="Arial"/>
                <w:sz w:val="20"/>
                <w:szCs w:val="20"/>
              </w:rPr>
              <w:t>72</w:t>
            </w:r>
          </w:p>
        </w:tc>
        <w:tc>
          <w:tcPr>
            <w:tcW w:w="1530" w:type="dxa"/>
          </w:tcPr>
          <w:p w14:paraId="01766CC1" w14:textId="055609F1" w:rsidR="00A97730" w:rsidRDefault="00A97730" w:rsidP="000B0D89">
            <w:pPr>
              <w:spacing w:line="360" w:lineRule="atLeast"/>
              <w:rPr>
                <w:rFonts w:ascii="Arial" w:hAnsi="Arial" w:cs="Arial"/>
                <w:sz w:val="20"/>
                <w:szCs w:val="20"/>
              </w:rPr>
            </w:pPr>
            <w:r>
              <w:rPr>
                <w:rFonts w:ascii="Arial" w:hAnsi="Arial" w:cs="Arial"/>
                <w:sz w:val="20"/>
                <w:szCs w:val="20"/>
              </w:rPr>
              <w:t>36</w:t>
            </w:r>
          </w:p>
        </w:tc>
      </w:tr>
      <w:tr w:rsidR="00A97730" w:rsidRPr="00520C91" w14:paraId="3A0413C6" w14:textId="50F1863D" w:rsidTr="00C541AE">
        <w:trPr>
          <w:trHeight w:val="255"/>
        </w:trPr>
        <w:tc>
          <w:tcPr>
            <w:tcW w:w="1890" w:type="dxa"/>
            <w:shd w:val="clear" w:color="auto" w:fill="F2F2F2" w:themeFill="background1" w:themeFillShade="F2"/>
            <w:vAlign w:val="center"/>
          </w:tcPr>
          <w:sdt>
            <w:sdtPr>
              <w:rPr>
                <w:rFonts w:ascii="Arial" w:hAnsi="Arial" w:cs="Arial"/>
                <w:sz w:val="20"/>
                <w:szCs w:val="20"/>
              </w:rPr>
              <w:id w:val="-1469501420"/>
              <w:placeholder>
                <w:docPart w:val="3768F8D923724FD5A2442F91995F2622"/>
              </w:placeholder>
            </w:sdtPr>
            <w:sdtContent>
              <w:p w14:paraId="1B3D4BD6" w14:textId="0EDCF39A" w:rsidR="00A97730" w:rsidRPr="009D18DC" w:rsidRDefault="00A97730" w:rsidP="00C541AE">
                <w:pPr>
                  <w:spacing w:line="360" w:lineRule="atLeast"/>
                  <w:rPr>
                    <w:rFonts w:ascii="Arial" w:hAnsi="Arial" w:cs="Arial"/>
                    <w:sz w:val="20"/>
                    <w:szCs w:val="20"/>
                  </w:rPr>
                </w:pPr>
                <w:r>
                  <w:rPr>
                    <w:rFonts w:ascii="Arial" w:hAnsi="Arial" w:cs="Arial"/>
                    <w:sz w:val="20"/>
                  </w:rPr>
                  <w:t>Max Runtime</w:t>
                </w:r>
              </w:p>
            </w:sdtContent>
          </w:sdt>
        </w:tc>
        <w:tc>
          <w:tcPr>
            <w:tcW w:w="1530" w:type="dxa"/>
            <w:shd w:val="clear" w:color="auto" w:fill="F2F2F2" w:themeFill="background1" w:themeFillShade="F2"/>
            <w:vAlign w:val="center"/>
          </w:tcPr>
          <w:sdt>
            <w:sdtPr>
              <w:rPr>
                <w:rFonts w:ascii="Arial" w:hAnsi="Arial" w:cs="Arial"/>
                <w:sz w:val="20"/>
                <w:szCs w:val="20"/>
              </w:rPr>
              <w:id w:val="-1491705540"/>
              <w:placeholder>
                <w:docPart w:val="AA4FBC17670E4792BED1FDE73F7570CC"/>
              </w:placeholder>
            </w:sdtPr>
            <w:sdtContent>
              <w:p w14:paraId="1993111C" w14:textId="297964DA" w:rsidR="00A97730" w:rsidRPr="00520C91" w:rsidRDefault="00A97730" w:rsidP="000B0D89">
                <w:pPr>
                  <w:spacing w:line="360" w:lineRule="atLeast"/>
                  <w:rPr>
                    <w:rFonts w:ascii="Arial" w:hAnsi="Arial" w:cs="Arial"/>
                    <w:sz w:val="20"/>
                    <w:szCs w:val="20"/>
                  </w:rPr>
                </w:pPr>
                <w:r>
                  <w:rPr>
                    <w:rFonts w:ascii="Arial" w:hAnsi="Arial" w:cs="Arial"/>
                    <w:sz w:val="20"/>
                  </w:rPr>
                  <w:t>90 mins</w:t>
                </w:r>
              </w:p>
            </w:sdtContent>
          </w:sdt>
        </w:tc>
        <w:tc>
          <w:tcPr>
            <w:tcW w:w="1440" w:type="dxa"/>
            <w:shd w:val="clear" w:color="auto" w:fill="F2F2F2" w:themeFill="background1" w:themeFillShade="F2"/>
          </w:tcPr>
          <w:p w14:paraId="47D1308F" w14:textId="4078DB5E" w:rsidR="00A97730" w:rsidRDefault="00A97730" w:rsidP="000B0D89">
            <w:pPr>
              <w:spacing w:line="360" w:lineRule="atLeast"/>
              <w:rPr>
                <w:rFonts w:ascii="Arial" w:hAnsi="Arial" w:cs="Arial"/>
                <w:sz w:val="20"/>
                <w:szCs w:val="20"/>
              </w:rPr>
            </w:pPr>
            <w:r>
              <w:rPr>
                <w:rFonts w:ascii="Arial" w:hAnsi="Arial" w:cs="Arial"/>
                <w:sz w:val="20"/>
                <w:szCs w:val="20"/>
              </w:rPr>
              <w:t>240 mins</w:t>
            </w:r>
          </w:p>
        </w:tc>
        <w:tc>
          <w:tcPr>
            <w:tcW w:w="1530" w:type="dxa"/>
            <w:shd w:val="clear" w:color="auto" w:fill="F2F2F2" w:themeFill="background1" w:themeFillShade="F2"/>
          </w:tcPr>
          <w:p w14:paraId="5CB7C3D3" w14:textId="1D1F8700" w:rsidR="00A97730" w:rsidRDefault="00A97730" w:rsidP="000B0D89">
            <w:pPr>
              <w:spacing w:line="360" w:lineRule="atLeast"/>
              <w:rPr>
                <w:rFonts w:ascii="Arial" w:hAnsi="Arial" w:cs="Arial"/>
                <w:sz w:val="20"/>
                <w:szCs w:val="20"/>
              </w:rPr>
            </w:pPr>
            <w:r>
              <w:rPr>
                <w:rFonts w:ascii="Arial" w:hAnsi="Arial" w:cs="Arial"/>
                <w:sz w:val="20"/>
                <w:szCs w:val="20"/>
              </w:rPr>
              <w:t>90 mins</w:t>
            </w:r>
          </w:p>
        </w:tc>
      </w:tr>
      <w:tr w:rsidR="00A97730" w:rsidRPr="00520C91" w14:paraId="7F1DFBE1" w14:textId="0B7E221C" w:rsidTr="00C541AE">
        <w:trPr>
          <w:trHeight w:val="255"/>
        </w:trPr>
        <w:tc>
          <w:tcPr>
            <w:tcW w:w="1890" w:type="dxa"/>
            <w:shd w:val="clear" w:color="auto" w:fill="auto"/>
            <w:vAlign w:val="center"/>
          </w:tcPr>
          <w:sdt>
            <w:sdtPr>
              <w:rPr>
                <w:rFonts w:ascii="Arial" w:hAnsi="Arial" w:cs="Arial"/>
                <w:sz w:val="20"/>
                <w:szCs w:val="20"/>
              </w:rPr>
              <w:id w:val="1939398627"/>
              <w:placeholder>
                <w:docPart w:val="743430A3CE2345A7B9875E6D9534C52A"/>
              </w:placeholder>
            </w:sdtPr>
            <w:sdtContent>
              <w:p w14:paraId="49775A09" w14:textId="5238C082" w:rsidR="00A97730" w:rsidRPr="009D18DC" w:rsidRDefault="00A97730" w:rsidP="00C541AE">
                <w:pPr>
                  <w:spacing w:line="360" w:lineRule="atLeast"/>
                  <w:rPr>
                    <w:rFonts w:ascii="Arial" w:hAnsi="Arial" w:cs="Arial"/>
                    <w:sz w:val="20"/>
                    <w:szCs w:val="20"/>
                  </w:rPr>
                </w:pPr>
                <w:r>
                  <w:rPr>
                    <w:rFonts w:ascii="Arial" w:hAnsi="Arial" w:cs="Arial"/>
                    <w:sz w:val="20"/>
                    <w:szCs w:val="20"/>
                  </w:rPr>
                  <w:t>Full Charge Cycle</w:t>
                </w:r>
              </w:p>
            </w:sdtContent>
          </w:sdt>
        </w:tc>
        <w:tc>
          <w:tcPr>
            <w:tcW w:w="1530" w:type="dxa"/>
            <w:shd w:val="clear" w:color="auto" w:fill="auto"/>
            <w:vAlign w:val="center"/>
          </w:tcPr>
          <w:sdt>
            <w:sdtPr>
              <w:rPr>
                <w:rFonts w:ascii="Arial" w:hAnsi="Arial" w:cs="Arial"/>
                <w:sz w:val="20"/>
                <w:szCs w:val="20"/>
              </w:rPr>
              <w:id w:val="-1628311184"/>
              <w:placeholder>
                <w:docPart w:val="FD8A95AE15D44837A719A89DD33E665D"/>
              </w:placeholder>
            </w:sdtPr>
            <w:sdtContent>
              <w:p w14:paraId="02C5F393" w14:textId="442D19C8" w:rsidR="00A97730" w:rsidRPr="00520C91" w:rsidRDefault="00A97730" w:rsidP="000B0D89">
                <w:pPr>
                  <w:spacing w:line="360" w:lineRule="atLeast"/>
                  <w:rPr>
                    <w:rFonts w:ascii="Arial" w:hAnsi="Arial" w:cs="Arial"/>
                    <w:sz w:val="20"/>
                    <w:szCs w:val="20"/>
                  </w:rPr>
                </w:pPr>
                <w:r>
                  <w:rPr>
                    <w:rFonts w:ascii="Arial" w:hAnsi="Arial" w:cs="Arial"/>
                    <w:sz w:val="20"/>
                    <w:szCs w:val="20"/>
                  </w:rPr>
                  <w:t>10 hrs</w:t>
                </w:r>
              </w:p>
            </w:sdtContent>
          </w:sdt>
        </w:tc>
        <w:tc>
          <w:tcPr>
            <w:tcW w:w="1440" w:type="dxa"/>
            <w:shd w:val="clear" w:color="auto" w:fill="auto"/>
          </w:tcPr>
          <w:p w14:paraId="2F452429" w14:textId="3D5854D1" w:rsidR="00A97730" w:rsidRDefault="00A97730" w:rsidP="000B0D89">
            <w:pPr>
              <w:spacing w:line="360" w:lineRule="atLeast"/>
              <w:rPr>
                <w:rFonts w:ascii="Arial" w:hAnsi="Arial" w:cs="Arial"/>
                <w:sz w:val="20"/>
                <w:szCs w:val="20"/>
              </w:rPr>
            </w:pPr>
            <w:r>
              <w:rPr>
                <w:rFonts w:ascii="Arial" w:hAnsi="Arial" w:cs="Arial"/>
                <w:sz w:val="20"/>
                <w:szCs w:val="20"/>
              </w:rPr>
              <w:t>10 hrs</w:t>
            </w:r>
          </w:p>
        </w:tc>
        <w:tc>
          <w:tcPr>
            <w:tcW w:w="1530" w:type="dxa"/>
            <w:shd w:val="clear" w:color="auto" w:fill="auto"/>
          </w:tcPr>
          <w:p w14:paraId="00EF3816" w14:textId="1EAAEDC8" w:rsidR="00A97730" w:rsidRDefault="00A97730" w:rsidP="000B0D89">
            <w:pPr>
              <w:spacing w:line="360" w:lineRule="atLeast"/>
              <w:rPr>
                <w:rFonts w:ascii="Arial" w:hAnsi="Arial" w:cs="Arial"/>
                <w:sz w:val="20"/>
                <w:szCs w:val="20"/>
              </w:rPr>
            </w:pPr>
            <w:r>
              <w:rPr>
                <w:rFonts w:ascii="Arial" w:hAnsi="Arial" w:cs="Arial"/>
                <w:sz w:val="20"/>
                <w:szCs w:val="20"/>
              </w:rPr>
              <w:t>8 hrs</w:t>
            </w:r>
          </w:p>
        </w:tc>
      </w:tr>
      <w:tr w:rsidR="00A97730" w:rsidRPr="00520C91" w14:paraId="6C44AF9B" w14:textId="77777777" w:rsidTr="00C541AE">
        <w:trPr>
          <w:trHeight w:val="255"/>
        </w:trPr>
        <w:tc>
          <w:tcPr>
            <w:tcW w:w="1890" w:type="dxa"/>
            <w:shd w:val="clear" w:color="auto" w:fill="F2F2F2" w:themeFill="background1" w:themeFillShade="F2"/>
            <w:vAlign w:val="center"/>
          </w:tcPr>
          <w:p w14:paraId="66A2ACB7" w14:textId="33594183" w:rsidR="00A97730" w:rsidRDefault="00A97730" w:rsidP="00C541AE">
            <w:pPr>
              <w:spacing w:line="360" w:lineRule="atLeast"/>
              <w:rPr>
                <w:rFonts w:ascii="Arial" w:hAnsi="Arial" w:cs="Arial"/>
                <w:sz w:val="20"/>
                <w:szCs w:val="20"/>
              </w:rPr>
            </w:pPr>
            <w:r>
              <w:rPr>
                <w:rFonts w:ascii="Arial" w:hAnsi="Arial" w:cs="Arial"/>
                <w:sz w:val="20"/>
                <w:szCs w:val="20"/>
              </w:rPr>
              <w:t>Pump</w:t>
            </w:r>
          </w:p>
        </w:tc>
        <w:tc>
          <w:tcPr>
            <w:tcW w:w="1530" w:type="dxa"/>
            <w:shd w:val="clear" w:color="auto" w:fill="F2F2F2" w:themeFill="background1" w:themeFillShade="F2"/>
            <w:vAlign w:val="center"/>
          </w:tcPr>
          <w:p w14:paraId="09C8CB51" w14:textId="2A3DB88A" w:rsidR="00A97730" w:rsidRDefault="00A97730" w:rsidP="000B0D89">
            <w:pPr>
              <w:spacing w:line="360" w:lineRule="atLeast"/>
              <w:rPr>
                <w:rFonts w:ascii="Arial" w:hAnsi="Arial" w:cs="Arial"/>
                <w:sz w:val="20"/>
                <w:szCs w:val="20"/>
              </w:rPr>
            </w:pPr>
            <w:r>
              <w:rPr>
                <w:rFonts w:ascii="Arial" w:hAnsi="Arial" w:cs="Arial"/>
                <w:sz w:val="20"/>
                <w:szCs w:val="20"/>
              </w:rPr>
              <w:t>Direct</w:t>
            </w:r>
          </w:p>
        </w:tc>
        <w:tc>
          <w:tcPr>
            <w:tcW w:w="1440" w:type="dxa"/>
            <w:shd w:val="clear" w:color="auto" w:fill="F2F2F2" w:themeFill="background1" w:themeFillShade="F2"/>
          </w:tcPr>
          <w:p w14:paraId="47C8C628" w14:textId="2CA32D7E" w:rsidR="00A97730" w:rsidRDefault="00A97730" w:rsidP="000B0D89">
            <w:pPr>
              <w:spacing w:line="360" w:lineRule="atLeast"/>
              <w:rPr>
                <w:rFonts w:ascii="Arial" w:hAnsi="Arial" w:cs="Arial"/>
                <w:sz w:val="20"/>
                <w:szCs w:val="20"/>
              </w:rPr>
            </w:pPr>
            <w:r>
              <w:rPr>
                <w:rFonts w:ascii="Arial" w:hAnsi="Arial" w:cs="Arial"/>
                <w:sz w:val="20"/>
                <w:szCs w:val="20"/>
              </w:rPr>
              <w:t>Direct</w:t>
            </w:r>
          </w:p>
        </w:tc>
        <w:tc>
          <w:tcPr>
            <w:tcW w:w="1530" w:type="dxa"/>
            <w:shd w:val="clear" w:color="auto" w:fill="F2F2F2" w:themeFill="background1" w:themeFillShade="F2"/>
          </w:tcPr>
          <w:p w14:paraId="772C85F0" w14:textId="168EB1AE" w:rsidR="00A97730" w:rsidRDefault="00A97730" w:rsidP="000B0D89">
            <w:pPr>
              <w:spacing w:line="360" w:lineRule="atLeast"/>
              <w:rPr>
                <w:rFonts w:ascii="Arial" w:hAnsi="Arial" w:cs="Arial"/>
                <w:sz w:val="20"/>
                <w:szCs w:val="20"/>
              </w:rPr>
            </w:pPr>
            <w:r>
              <w:rPr>
                <w:rFonts w:ascii="Arial" w:hAnsi="Arial" w:cs="Arial"/>
                <w:sz w:val="20"/>
                <w:szCs w:val="20"/>
              </w:rPr>
              <w:t>Direct</w:t>
            </w:r>
          </w:p>
        </w:tc>
      </w:tr>
    </w:tbl>
    <w:p w14:paraId="554E843E" w14:textId="315E0E7E" w:rsidR="00FB37CC" w:rsidRDefault="00FB37CC" w:rsidP="00617E7F">
      <w:pPr>
        <w:pStyle w:val="NormalWeb"/>
        <w:spacing w:before="2" w:after="2" w:line="360" w:lineRule="auto"/>
        <w:ind w:right="-1"/>
        <w:jc w:val="both"/>
        <w:rPr>
          <w:rFonts w:ascii="Arial" w:hAnsi="Arial"/>
        </w:rPr>
      </w:pPr>
    </w:p>
    <w:p w14:paraId="005EC9F9" w14:textId="77777777" w:rsidR="00911F27" w:rsidRDefault="00911F27" w:rsidP="00FB37CC">
      <w:pPr>
        <w:pStyle w:val="NormalWeb"/>
        <w:spacing w:before="2" w:after="2" w:line="360" w:lineRule="auto"/>
        <w:ind w:left="567" w:right="-1"/>
        <w:jc w:val="both"/>
        <w:rPr>
          <w:rFonts w:ascii="Arial" w:hAnsi="Arial"/>
        </w:rPr>
      </w:pPr>
    </w:p>
    <w:p w14:paraId="5818255C" w14:textId="5C17F33F" w:rsidR="00C05ED2" w:rsidRDefault="00911F27" w:rsidP="00911F27">
      <w:pPr>
        <w:pStyle w:val="NormalWeb"/>
        <w:spacing w:before="2" w:after="2" w:line="360" w:lineRule="auto"/>
        <w:ind w:left="567" w:right="-1"/>
        <w:jc w:val="both"/>
        <w:rPr>
          <w:rFonts w:ascii="Arial" w:hAnsi="Arial" w:cs="Arial"/>
          <w:color w:val="000000"/>
        </w:rPr>
      </w:pPr>
      <w:r w:rsidRPr="002B55E9">
        <w:rPr>
          <w:rFonts w:ascii="Arial" w:hAnsi="Arial" w:cs="Arial"/>
          <w:b/>
          <w:bCs/>
          <w:color w:val="000000"/>
        </w:rPr>
        <w:t xml:space="preserve">Alfred Kärcher SE &amp; Co. KG </w:t>
      </w:r>
      <w:r w:rsidRPr="002B55E9">
        <w:rPr>
          <w:rFonts w:ascii="Arial" w:hAnsi="Arial" w:cs="Arial"/>
          <w:color w:val="000000"/>
        </w:rPr>
        <w:t>is the world's leading provider of cleaning technology. The family</w:t>
      </w:r>
      <w:r w:rsidR="00EB0F21">
        <w:rPr>
          <w:rFonts w:ascii="Arial" w:hAnsi="Arial" w:cs="Arial"/>
          <w:color w:val="000000"/>
        </w:rPr>
        <w:t>-</w:t>
      </w:r>
      <w:r w:rsidRPr="002B55E9">
        <w:rPr>
          <w:rFonts w:ascii="Arial" w:hAnsi="Arial" w:cs="Arial"/>
          <w:color w:val="000000"/>
        </w:rPr>
        <w:t>owned enterprise employs more than 13,000 people in 72 countries and more than 127 subsidiaries. Kärcher North America is one of the largest subsidiaries with over 1,</w:t>
      </w:r>
      <w:r w:rsidR="00DB3022">
        <w:rPr>
          <w:rFonts w:ascii="Arial" w:hAnsi="Arial" w:cs="Arial"/>
          <w:color w:val="000000"/>
        </w:rPr>
        <w:t>1</w:t>
      </w:r>
      <w:r w:rsidRPr="002B55E9">
        <w:rPr>
          <w:rFonts w:ascii="Arial" w:hAnsi="Arial" w:cs="Arial"/>
          <w:color w:val="000000"/>
        </w:rPr>
        <w:t>00 employees. In the United States, Kärcher produces and distributes products and services under the brands Kärcher, Landa, Hotsy, Water Maze and Legacy. The company’s solutions serve customers‘</w:t>
      </w:r>
      <w:r w:rsidR="00617E7F">
        <w:rPr>
          <w:rFonts w:ascii="Arial" w:hAnsi="Arial" w:cs="Arial"/>
          <w:color w:val="000000"/>
        </w:rPr>
        <w:t xml:space="preserve"> </w:t>
      </w:r>
      <w:r w:rsidRPr="002B55E9">
        <w:rPr>
          <w:rFonts w:ascii="Arial" w:hAnsi="Arial" w:cs="Arial"/>
          <w:color w:val="000000"/>
        </w:rPr>
        <w:t>cleaning needs in an economical and environmentally-friendly manner. Visit www.karcher.com/us for more information.</w:t>
      </w:r>
    </w:p>
    <w:p w14:paraId="45CC253C" w14:textId="77777777" w:rsidR="00C05ED2" w:rsidRDefault="00C05ED2">
      <w:pPr>
        <w:rPr>
          <w:rFonts w:ascii="Arial" w:hAnsi="Arial" w:cs="Arial"/>
          <w:color w:val="000000"/>
          <w:sz w:val="20"/>
          <w:szCs w:val="20"/>
          <w:lang w:eastAsia="de-DE"/>
        </w:rPr>
      </w:pPr>
      <w:r>
        <w:rPr>
          <w:rFonts w:ascii="Arial" w:hAnsi="Arial" w:cs="Arial"/>
          <w:color w:val="000000"/>
        </w:rPr>
        <w:br w:type="page"/>
      </w:r>
    </w:p>
    <w:p w14:paraId="2A53A9C9" w14:textId="66A54A9A" w:rsidR="00617E7F" w:rsidRDefault="00617E7F" w:rsidP="00911F27">
      <w:pPr>
        <w:pStyle w:val="NormalWeb"/>
        <w:spacing w:before="2" w:after="2" w:line="360" w:lineRule="auto"/>
        <w:ind w:left="567" w:right="-1"/>
        <w:jc w:val="both"/>
        <w:rPr>
          <w:rFonts w:ascii="Arial" w:hAnsi="Arial"/>
        </w:rPr>
      </w:pPr>
    </w:p>
    <w:p w14:paraId="4F318BDC" w14:textId="7B6F48E0" w:rsidR="00617E7F" w:rsidRDefault="00AF591B" w:rsidP="00911F27">
      <w:pPr>
        <w:pStyle w:val="NormalWeb"/>
        <w:spacing w:before="2" w:after="2" w:line="360" w:lineRule="auto"/>
        <w:ind w:left="567" w:right="-1"/>
        <w:jc w:val="both"/>
        <w:rPr>
          <w:rFonts w:ascii="Arial" w:hAnsi="Arial"/>
        </w:rPr>
      </w:pPr>
      <w:r>
        <w:rPr>
          <w:rFonts w:ascii="Arial" w:hAnsi="Arial"/>
          <w:noProof/>
        </w:rPr>
        <w:drawing>
          <wp:inline distT="0" distB="0" distL="0" distR="0" wp14:anchorId="774BB2E8" wp14:editId="46B66AFD">
            <wp:extent cx="3924300" cy="26489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24300" cy="2648902"/>
                    </a:xfrm>
                    <a:prstGeom prst="rect">
                      <a:avLst/>
                    </a:prstGeom>
                  </pic:spPr>
                </pic:pic>
              </a:graphicData>
            </a:graphic>
          </wp:inline>
        </w:drawing>
      </w:r>
    </w:p>
    <w:p w14:paraId="0FA82AAE" w14:textId="642C2E2B" w:rsidR="00114088" w:rsidRPr="00617E7F" w:rsidRDefault="00114088" w:rsidP="00617E7F">
      <w:pPr>
        <w:rPr>
          <w:rFonts w:ascii="Arial" w:hAnsi="Arial" w:cs="Courier"/>
          <w:sz w:val="20"/>
          <w:szCs w:val="20"/>
          <w:lang w:eastAsia="de-DE"/>
        </w:rPr>
      </w:pPr>
    </w:p>
    <w:p w14:paraId="4179FDD3" w14:textId="695B1178" w:rsidR="00114088" w:rsidRDefault="00C05ED2" w:rsidP="00114088">
      <w:pPr>
        <w:pStyle w:val="NormalWeb"/>
        <w:spacing w:before="2" w:after="2" w:line="360" w:lineRule="auto"/>
        <w:ind w:left="567" w:right="-1"/>
        <w:jc w:val="both"/>
        <w:rPr>
          <w:rFonts w:ascii="Arial" w:hAnsi="Arial"/>
          <w:i/>
          <w:iCs/>
        </w:rPr>
      </w:pPr>
      <w:r>
        <w:rPr>
          <w:rFonts w:ascii="Arial" w:hAnsi="Arial"/>
          <w:i/>
        </w:rPr>
        <w:t>Welcome to the cleaning revolution. CleanWave commercial battery-powered pressure washer propels us towards a cleaner, greener future with zero-emissions.</w:t>
      </w:r>
    </w:p>
    <w:p w14:paraId="000B4C5E" w14:textId="77777777" w:rsidR="00114088" w:rsidRDefault="00114088" w:rsidP="00114088">
      <w:pPr>
        <w:pStyle w:val="NormalWeb"/>
        <w:spacing w:before="2" w:after="2" w:line="360" w:lineRule="auto"/>
        <w:ind w:left="567" w:right="-1"/>
        <w:jc w:val="both"/>
        <w:rPr>
          <w:rFonts w:ascii="Arial" w:hAnsi="Arial"/>
          <w:i/>
          <w:iCs/>
        </w:rPr>
      </w:pPr>
    </w:p>
    <w:p w14:paraId="4C7D54EA" w14:textId="77777777" w:rsidR="001C3E6E" w:rsidRDefault="001C3E6E" w:rsidP="00C84C30">
      <w:pPr>
        <w:pStyle w:val="NormalWeb"/>
        <w:spacing w:before="2" w:after="2" w:line="360" w:lineRule="auto"/>
        <w:ind w:left="567" w:right="-1"/>
        <w:jc w:val="both"/>
        <w:rPr>
          <w:rFonts w:ascii="Arial" w:hAnsi="Arial"/>
          <w:i/>
          <w:iCs/>
        </w:rPr>
      </w:pPr>
      <w:r>
        <w:rPr>
          <w:noProof/>
          <w:lang w:val="en-US" w:eastAsia="en-US"/>
        </w:rPr>
        <w:drawing>
          <wp:inline distT="0" distB="0" distL="0" distR="0" wp14:anchorId="5209AF95" wp14:editId="514352ED">
            <wp:extent cx="3300103" cy="2705397"/>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300103" cy="2705397"/>
                    </a:xfrm>
                    <a:prstGeom prst="rect">
                      <a:avLst/>
                    </a:prstGeom>
                    <a:noFill/>
                    <a:ln>
                      <a:noFill/>
                    </a:ln>
                  </pic:spPr>
                </pic:pic>
              </a:graphicData>
            </a:graphic>
          </wp:inline>
        </w:drawing>
      </w:r>
    </w:p>
    <w:p w14:paraId="31CB539D" w14:textId="057268FC" w:rsidR="00C05ED2" w:rsidRDefault="00C05ED2" w:rsidP="00C05ED2">
      <w:pPr>
        <w:pStyle w:val="NormalWeb"/>
        <w:spacing w:before="2" w:after="2" w:line="360" w:lineRule="auto"/>
        <w:ind w:left="567" w:right="-1"/>
        <w:jc w:val="both"/>
        <w:rPr>
          <w:rFonts w:ascii="Arial" w:hAnsi="Arial"/>
          <w:i/>
          <w:iCs/>
        </w:rPr>
      </w:pPr>
      <w:r>
        <w:rPr>
          <w:rFonts w:ascii="Arial" w:hAnsi="Arial"/>
          <w:i/>
        </w:rPr>
        <w:t xml:space="preserve">CleanWave, unleash the power without the cord with an unrivaled runtime of up to 240 </w:t>
      </w:r>
      <w:r w:rsidR="002A55B3">
        <w:rPr>
          <w:rFonts w:ascii="Arial" w:hAnsi="Arial"/>
          <w:i/>
        </w:rPr>
        <w:t>minutes</w:t>
      </w:r>
      <w:r>
        <w:rPr>
          <w:rFonts w:ascii="Arial" w:hAnsi="Arial"/>
          <w:i/>
        </w:rPr>
        <w:t>.</w:t>
      </w:r>
    </w:p>
    <w:p w14:paraId="317682F9" w14:textId="12BC0235" w:rsidR="001C3E6E" w:rsidRPr="00114088" w:rsidRDefault="001C3E6E" w:rsidP="000B0D89">
      <w:pPr>
        <w:pStyle w:val="NormalWeb"/>
        <w:spacing w:before="2" w:after="2" w:line="360" w:lineRule="auto"/>
        <w:ind w:right="-1"/>
        <w:jc w:val="both"/>
        <w:rPr>
          <w:rFonts w:ascii="Arial" w:hAnsi="Arial"/>
          <w:i/>
          <w:iCs/>
        </w:rPr>
      </w:pPr>
    </w:p>
    <w:sectPr w:rsidR="001C3E6E" w:rsidRPr="00114088" w:rsidSect="009D0AB0">
      <w:headerReference w:type="default" r:id="rId9"/>
      <w:footerReference w:type="default" r:id="rId10"/>
      <w:pgSz w:w="11900" w:h="16840"/>
      <w:pgMar w:top="2813" w:right="3536" w:bottom="1134" w:left="1418" w:header="709" w:footer="13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A4F6D" w14:textId="77777777" w:rsidR="00521729" w:rsidRDefault="00521729" w:rsidP="00A65C3D">
      <w:r>
        <w:separator/>
      </w:r>
    </w:p>
  </w:endnote>
  <w:endnote w:type="continuationSeparator" w:id="0">
    <w:p w14:paraId="044A211C" w14:textId="77777777" w:rsidR="00521729" w:rsidRDefault="00521729" w:rsidP="00A6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9B6E" w14:textId="77777777" w:rsidR="00C7733D" w:rsidRDefault="00C7733D">
    <w:pPr>
      <w:pStyle w:val="Footer"/>
    </w:pPr>
    <w:r>
      <w:rPr>
        <w:noProof/>
        <w:lang w:val="en-US"/>
      </w:rPr>
      <w:drawing>
        <wp:anchor distT="0" distB="0" distL="114300" distR="114300" simplePos="0" relativeHeight="251658240" behindDoc="0" locked="0" layoutInCell="1" allowOverlap="1" wp14:anchorId="68A7A13E" wp14:editId="01E1AE7B">
          <wp:simplePos x="0" y="0"/>
          <wp:positionH relativeFrom="column">
            <wp:posOffset>1957070</wp:posOffset>
          </wp:positionH>
          <wp:positionV relativeFrom="margin">
            <wp:posOffset>8072755</wp:posOffset>
          </wp:positionV>
          <wp:extent cx="1858645" cy="779780"/>
          <wp:effectExtent l="0" t="0" r="0" b="0"/>
          <wp:wrapNone/>
          <wp:docPr id="1"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8645" cy="779780"/>
                  </a:xfrm>
                  <a:prstGeom prst="rect">
                    <a:avLst/>
                  </a:prstGeom>
                  <a:noFill/>
                  <a:ln>
                    <a:noFill/>
                  </a:ln>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D7292" w14:textId="77777777" w:rsidR="00521729" w:rsidRDefault="00521729" w:rsidP="00A65C3D">
      <w:r>
        <w:separator/>
      </w:r>
    </w:p>
  </w:footnote>
  <w:footnote w:type="continuationSeparator" w:id="0">
    <w:p w14:paraId="19DE656E" w14:textId="77777777" w:rsidR="00521729" w:rsidRDefault="00521729" w:rsidP="00A6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FFF6" w14:textId="77777777" w:rsidR="00C7733D" w:rsidRDefault="00C7733D" w:rsidP="008B6021">
    <w:pPr>
      <w:ind w:left="567"/>
      <w:rPr>
        <w:rFonts w:ascii="Arial" w:eastAsia="Times New Roman" w:hAnsi="Arial"/>
        <w:spacing w:val="14"/>
        <w:szCs w:val="44"/>
        <w:lang w:eastAsia="de-DE"/>
      </w:rPr>
    </w:pPr>
    <w:r>
      <w:rPr>
        <w:noProof/>
        <w:lang w:val="en-US"/>
      </w:rPr>
      <mc:AlternateContent>
        <mc:Choice Requires="wps">
          <w:drawing>
            <wp:anchor distT="0" distB="0" distL="114300" distR="114300" simplePos="0" relativeHeight="251657216" behindDoc="1" locked="0" layoutInCell="1" allowOverlap="1" wp14:anchorId="6D41B1E8" wp14:editId="0C5309B2">
              <wp:simplePos x="0" y="0"/>
              <wp:positionH relativeFrom="column">
                <wp:posOffset>-948055</wp:posOffset>
              </wp:positionH>
              <wp:positionV relativeFrom="paragraph">
                <wp:posOffset>-488315</wp:posOffset>
              </wp:positionV>
              <wp:extent cx="7658735" cy="160337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735" cy="1603375"/>
                      </a:xfrm>
                      <a:prstGeom prst="rect">
                        <a:avLst/>
                      </a:prstGeom>
                      <a:solidFill>
                        <a:srgbClr val="FFEC00"/>
                      </a:solidFill>
                      <a:ln w="9525">
                        <a:noFill/>
                        <a:miter lim="800000"/>
                        <a:headEnd/>
                        <a:tailEnd/>
                      </a:ln>
                    </wps:spPr>
                    <wps:txbx>
                      <w:txbxContent>
                        <w:p w14:paraId="49EF47D3" w14:textId="77777777" w:rsidR="00C7733D" w:rsidRPr="00A63422" w:rsidRDefault="00C7733D">
                          <w:pPr>
                            <w:rPr>
                              <w:color w:val="FFEC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41B1E8" id="_x0000_t202" coordsize="21600,21600" o:spt="202" path="m,l,21600r21600,l21600,xe">
              <v:stroke joinstyle="miter"/>
              <v:path gradientshapeok="t" o:connecttype="rect"/>
            </v:shapetype>
            <v:shape id="Textfeld 2" o:spid="_x0000_s1026" type="#_x0000_t202" style="position:absolute;left:0;text-align:left;margin-left:-74.65pt;margin-top:-38.45pt;width:603.05pt;height:1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gtJgIAABwEAAAOAAAAZHJzL2Uyb0RvYy54bWysU9tu2zAMfR+wfxD0vthx4iQ14hRd2gwD&#10;ugvQ7gNkSY6FyaInKbGzrx8lp2m2vQ3zgyCa5BF5eLi+HVpNjtI6Baak00lKiTQchDL7kn573r1b&#10;UeI8M4JpMLKkJ+no7ebtm3XfFTKDBrSQliCIcUXflbTxviuSxPFGtsxNoJMGnTXYlnk07T4RlvWI&#10;3uokS9NF0oMVnQUuncO/96OTbiJ+XUvuv9S1k57okmJtPp42nlU4k82aFXvLukbxcxnsH6pomTL4&#10;6AXqnnlGDlb9BdUqbsFB7Scc2gTqWnEZe8Bupukf3Tw1rJOxFyTHdRea3P+D5Z+PXy1RoqQZJYa1&#10;OKJnOfhaakGywE7fuQKDnjoM88N7GHDKsVPXPQL/7oiBbcPMXt5ZC30jmcDqpiEzuUodcVwAqfpP&#10;IPAZdvAQgYbatoE6JIMgOk7pdJkMlkI4/lwu8tVyllPC0TddpLPZMo9vsOIlvbPOf5DQknApqcXR&#10;R3h2fHQ+lMOKl5DwmgOtxE5pHQ27r7bakiNDmex2D9s0KgNTfgvThvQlvcmzPCIbCPlRQa3yKGOt&#10;2pKu0vCNwgp0PBgRQzxTerwjrDZnfgIlIzl+qAYMDKRVIE7IlIVRrrheeGnA/qSkR6mW1P04MCsp&#10;0R8Nsn0znc+DtqMxz5cZGvbaU117mOEIVVJPyXjd+rgPgQcDdziVWkW+Xis514oSjDSe1yVo/NqO&#10;Ua9LvfkFAAD//wMAUEsDBBQABgAIAAAAIQC8dBKa4AAAAA0BAAAPAAAAZHJzL2Rvd25yZXYueG1s&#10;TI/BTsMwEETvSPyDtUjcWqeUpjTEqRASF05pqDhvYxOHxOsodtv079me6G1G+zQ7k28n14uTGUPr&#10;ScFinoAwVHvdUqNg//UxewERIpLG3pNRcDEBtsX9XY6Z9mfamVMVG8EhFDJUYGMcMilDbY3DMPeD&#10;Ib79+NFhZDs2Uo945nDXy6ckSaXDlviDxcG8W1N31dEpKJfTt63Lz12J3f7yS9jFKiZKPT5Mb68g&#10;opniPwzX+lwdCu508EfSQfQKZovnzZJZVut0A+KKJKuU5xxYrVcpyCKXtyuKPwAAAP//AwBQSwEC&#10;LQAUAAYACAAAACEAtoM4kv4AAADhAQAAEwAAAAAAAAAAAAAAAAAAAAAAW0NvbnRlbnRfVHlwZXNd&#10;LnhtbFBLAQItABQABgAIAAAAIQA4/SH/1gAAAJQBAAALAAAAAAAAAAAAAAAAAC8BAABfcmVscy8u&#10;cmVsc1BLAQItABQABgAIAAAAIQDBaOgtJgIAABwEAAAOAAAAAAAAAAAAAAAAAC4CAABkcnMvZTJv&#10;RG9jLnhtbFBLAQItABQABgAIAAAAIQC8dBKa4AAAAA0BAAAPAAAAAAAAAAAAAAAAAIAEAABkcnMv&#10;ZG93bnJldi54bWxQSwUGAAAAAAQABADzAAAAjQUAAAAA&#10;" fillcolor="#ffec00" stroked="f">
              <v:textbox>
                <w:txbxContent>
                  <w:p w14:paraId="49EF47D3" w14:textId="77777777" w:rsidR="00C7733D" w:rsidRPr="00A63422" w:rsidRDefault="00C7733D">
                    <w:pPr>
                      <w:rPr>
                        <w:color w:val="FFEC00"/>
                      </w:rPr>
                    </w:pPr>
                  </w:p>
                </w:txbxContent>
              </v:textbox>
            </v:shape>
          </w:pict>
        </mc:Fallback>
      </mc:AlternateContent>
    </w:r>
  </w:p>
  <w:p w14:paraId="7C66552F" w14:textId="77777777" w:rsidR="00C7733D" w:rsidRPr="006644BA" w:rsidRDefault="00C7733D" w:rsidP="008B6021">
    <w:pPr>
      <w:ind w:left="567"/>
      <w:rPr>
        <w:rFonts w:ascii="Arial" w:eastAsia="Times New Roman" w:hAnsi="Arial"/>
        <w:spacing w:val="14"/>
        <w:sz w:val="44"/>
        <w:szCs w:val="44"/>
        <w:lang w:eastAsia="de-DE"/>
      </w:rPr>
    </w:pPr>
    <w:r>
      <w:rPr>
        <w:rFonts w:ascii="Arial" w:eastAsia="Times New Roman" w:hAnsi="Arial"/>
        <w:sz w:val="44"/>
      </w:rPr>
      <w:t>PRESS RELEASE</w:t>
    </w:r>
  </w:p>
  <w:p w14:paraId="7CDEDD96" w14:textId="77777777" w:rsidR="00C7733D" w:rsidRPr="00B0222E" w:rsidRDefault="00C7733D" w:rsidP="006332E1">
    <w:pPr>
      <w:pStyle w:val="Header"/>
      <w:ind w:left="567"/>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757"/>
    <w:rsid w:val="00004257"/>
    <w:rsid w:val="00004B38"/>
    <w:rsid w:val="00007A42"/>
    <w:rsid w:val="00010FD8"/>
    <w:rsid w:val="00012CE3"/>
    <w:rsid w:val="00014C2F"/>
    <w:rsid w:val="000158BE"/>
    <w:rsid w:val="00016CFA"/>
    <w:rsid w:val="0002296B"/>
    <w:rsid w:val="00024135"/>
    <w:rsid w:val="0002470E"/>
    <w:rsid w:val="000316E0"/>
    <w:rsid w:val="00037A32"/>
    <w:rsid w:val="00045D5A"/>
    <w:rsid w:val="00054B7E"/>
    <w:rsid w:val="00066AF1"/>
    <w:rsid w:val="00067AA2"/>
    <w:rsid w:val="00070E0D"/>
    <w:rsid w:val="00073701"/>
    <w:rsid w:val="000816E5"/>
    <w:rsid w:val="00083C53"/>
    <w:rsid w:val="000842A3"/>
    <w:rsid w:val="00092257"/>
    <w:rsid w:val="000933A9"/>
    <w:rsid w:val="00094E7D"/>
    <w:rsid w:val="000A0FF1"/>
    <w:rsid w:val="000A548E"/>
    <w:rsid w:val="000B02DB"/>
    <w:rsid w:val="000B0D89"/>
    <w:rsid w:val="000B4FCA"/>
    <w:rsid w:val="000D0DA7"/>
    <w:rsid w:val="000D0EA9"/>
    <w:rsid w:val="000E1ACD"/>
    <w:rsid w:val="000E39BB"/>
    <w:rsid w:val="000F2D56"/>
    <w:rsid w:val="000F3FBA"/>
    <w:rsid w:val="000F5B46"/>
    <w:rsid w:val="000F6704"/>
    <w:rsid w:val="00105A31"/>
    <w:rsid w:val="0011137D"/>
    <w:rsid w:val="00112A96"/>
    <w:rsid w:val="00113876"/>
    <w:rsid w:val="00114088"/>
    <w:rsid w:val="001220EF"/>
    <w:rsid w:val="00123E26"/>
    <w:rsid w:val="0012585E"/>
    <w:rsid w:val="00130CA7"/>
    <w:rsid w:val="001318A9"/>
    <w:rsid w:val="00135466"/>
    <w:rsid w:val="00137F5F"/>
    <w:rsid w:val="001408C0"/>
    <w:rsid w:val="001423DB"/>
    <w:rsid w:val="001472E0"/>
    <w:rsid w:val="0015044B"/>
    <w:rsid w:val="001601A3"/>
    <w:rsid w:val="00163808"/>
    <w:rsid w:val="00165351"/>
    <w:rsid w:val="00166A9E"/>
    <w:rsid w:val="0018132B"/>
    <w:rsid w:val="00192455"/>
    <w:rsid w:val="001A1F55"/>
    <w:rsid w:val="001A6530"/>
    <w:rsid w:val="001B0D35"/>
    <w:rsid w:val="001B5A31"/>
    <w:rsid w:val="001B5B17"/>
    <w:rsid w:val="001B6011"/>
    <w:rsid w:val="001B609A"/>
    <w:rsid w:val="001C3E6E"/>
    <w:rsid w:val="001C791F"/>
    <w:rsid w:val="001D11EE"/>
    <w:rsid w:val="001D1C7A"/>
    <w:rsid w:val="001D6E10"/>
    <w:rsid w:val="001E00AA"/>
    <w:rsid w:val="001E0909"/>
    <w:rsid w:val="001E10CD"/>
    <w:rsid w:val="001E1BAB"/>
    <w:rsid w:val="001E6937"/>
    <w:rsid w:val="001F166B"/>
    <w:rsid w:val="002101AF"/>
    <w:rsid w:val="00214A47"/>
    <w:rsid w:val="00217071"/>
    <w:rsid w:val="00222602"/>
    <w:rsid w:val="00244F8E"/>
    <w:rsid w:val="00254A59"/>
    <w:rsid w:val="00260E3A"/>
    <w:rsid w:val="00263397"/>
    <w:rsid w:val="0026490B"/>
    <w:rsid w:val="00264D96"/>
    <w:rsid w:val="0026503F"/>
    <w:rsid w:val="0027032C"/>
    <w:rsid w:val="002809A5"/>
    <w:rsid w:val="00282C1A"/>
    <w:rsid w:val="002853A7"/>
    <w:rsid w:val="00293FF5"/>
    <w:rsid w:val="002A55B3"/>
    <w:rsid w:val="002B6B77"/>
    <w:rsid w:val="002C18EA"/>
    <w:rsid w:val="002C7021"/>
    <w:rsid w:val="002C78CF"/>
    <w:rsid w:val="002C79A1"/>
    <w:rsid w:val="002E0627"/>
    <w:rsid w:val="002E399D"/>
    <w:rsid w:val="002F24ED"/>
    <w:rsid w:val="002F52B4"/>
    <w:rsid w:val="003009D2"/>
    <w:rsid w:val="00303C61"/>
    <w:rsid w:val="00306066"/>
    <w:rsid w:val="00306233"/>
    <w:rsid w:val="00311BFA"/>
    <w:rsid w:val="00312A5E"/>
    <w:rsid w:val="0032340B"/>
    <w:rsid w:val="003234ED"/>
    <w:rsid w:val="0032619B"/>
    <w:rsid w:val="003468BA"/>
    <w:rsid w:val="003501AA"/>
    <w:rsid w:val="003614C9"/>
    <w:rsid w:val="00373FA8"/>
    <w:rsid w:val="0038037B"/>
    <w:rsid w:val="003857C9"/>
    <w:rsid w:val="00390E31"/>
    <w:rsid w:val="003913B2"/>
    <w:rsid w:val="00391C24"/>
    <w:rsid w:val="00391E2F"/>
    <w:rsid w:val="003A084D"/>
    <w:rsid w:val="003A088D"/>
    <w:rsid w:val="003B1E69"/>
    <w:rsid w:val="003B516E"/>
    <w:rsid w:val="003E1468"/>
    <w:rsid w:val="003E41C9"/>
    <w:rsid w:val="003E704C"/>
    <w:rsid w:val="003F23BA"/>
    <w:rsid w:val="003F5481"/>
    <w:rsid w:val="004041B5"/>
    <w:rsid w:val="00405740"/>
    <w:rsid w:val="00406193"/>
    <w:rsid w:val="004079C4"/>
    <w:rsid w:val="00407F05"/>
    <w:rsid w:val="00417294"/>
    <w:rsid w:val="00417665"/>
    <w:rsid w:val="00426862"/>
    <w:rsid w:val="004313B8"/>
    <w:rsid w:val="004341DF"/>
    <w:rsid w:val="00442608"/>
    <w:rsid w:val="004452E0"/>
    <w:rsid w:val="004575BD"/>
    <w:rsid w:val="00465DAF"/>
    <w:rsid w:val="0047196A"/>
    <w:rsid w:val="00473259"/>
    <w:rsid w:val="00473FA7"/>
    <w:rsid w:val="00474AA3"/>
    <w:rsid w:val="004751BC"/>
    <w:rsid w:val="00477021"/>
    <w:rsid w:val="00491885"/>
    <w:rsid w:val="004950D1"/>
    <w:rsid w:val="004A0DFF"/>
    <w:rsid w:val="004A189A"/>
    <w:rsid w:val="004B1638"/>
    <w:rsid w:val="004B3F92"/>
    <w:rsid w:val="004B5DFE"/>
    <w:rsid w:val="004C129A"/>
    <w:rsid w:val="004C1707"/>
    <w:rsid w:val="004C6936"/>
    <w:rsid w:val="004E3288"/>
    <w:rsid w:val="004E70E2"/>
    <w:rsid w:val="004E7886"/>
    <w:rsid w:val="004F0F4B"/>
    <w:rsid w:val="00500A10"/>
    <w:rsid w:val="00513EF8"/>
    <w:rsid w:val="0051613D"/>
    <w:rsid w:val="00521729"/>
    <w:rsid w:val="00524ECE"/>
    <w:rsid w:val="005311A0"/>
    <w:rsid w:val="00531F7E"/>
    <w:rsid w:val="00533C59"/>
    <w:rsid w:val="00533D07"/>
    <w:rsid w:val="00533DF7"/>
    <w:rsid w:val="00536046"/>
    <w:rsid w:val="005414BE"/>
    <w:rsid w:val="0054781E"/>
    <w:rsid w:val="005503B6"/>
    <w:rsid w:val="00550FB9"/>
    <w:rsid w:val="00552930"/>
    <w:rsid w:val="00557D81"/>
    <w:rsid w:val="00562305"/>
    <w:rsid w:val="00566AA0"/>
    <w:rsid w:val="00571A18"/>
    <w:rsid w:val="00575520"/>
    <w:rsid w:val="00575AEB"/>
    <w:rsid w:val="005809A3"/>
    <w:rsid w:val="00583E93"/>
    <w:rsid w:val="005856F4"/>
    <w:rsid w:val="005870B2"/>
    <w:rsid w:val="00587F94"/>
    <w:rsid w:val="00592BD3"/>
    <w:rsid w:val="00592D51"/>
    <w:rsid w:val="005A0E2A"/>
    <w:rsid w:val="005A1E3F"/>
    <w:rsid w:val="005B2D50"/>
    <w:rsid w:val="005D1220"/>
    <w:rsid w:val="005D1A79"/>
    <w:rsid w:val="005D3589"/>
    <w:rsid w:val="005D52FE"/>
    <w:rsid w:val="005D6480"/>
    <w:rsid w:val="005D7D82"/>
    <w:rsid w:val="005E0D01"/>
    <w:rsid w:val="005E7B16"/>
    <w:rsid w:val="005F5A6F"/>
    <w:rsid w:val="006114E1"/>
    <w:rsid w:val="00612D4D"/>
    <w:rsid w:val="00617E7F"/>
    <w:rsid w:val="00623E1F"/>
    <w:rsid w:val="00631E9D"/>
    <w:rsid w:val="006332E1"/>
    <w:rsid w:val="0063494A"/>
    <w:rsid w:val="00644861"/>
    <w:rsid w:val="006610F9"/>
    <w:rsid w:val="006644BA"/>
    <w:rsid w:val="00664DC1"/>
    <w:rsid w:val="00665ECC"/>
    <w:rsid w:val="00667BDC"/>
    <w:rsid w:val="00674159"/>
    <w:rsid w:val="006742AC"/>
    <w:rsid w:val="00674FF5"/>
    <w:rsid w:val="006A093F"/>
    <w:rsid w:val="006B1083"/>
    <w:rsid w:val="006C1496"/>
    <w:rsid w:val="006D0A35"/>
    <w:rsid w:val="006D2D89"/>
    <w:rsid w:val="006F2E2A"/>
    <w:rsid w:val="006F4473"/>
    <w:rsid w:val="00706BA9"/>
    <w:rsid w:val="0072045B"/>
    <w:rsid w:val="00725196"/>
    <w:rsid w:val="007269E1"/>
    <w:rsid w:val="00730BCE"/>
    <w:rsid w:val="00737824"/>
    <w:rsid w:val="00740287"/>
    <w:rsid w:val="0074131C"/>
    <w:rsid w:val="007500B8"/>
    <w:rsid w:val="00751CC0"/>
    <w:rsid w:val="00751DB9"/>
    <w:rsid w:val="00752934"/>
    <w:rsid w:val="00765081"/>
    <w:rsid w:val="007764B9"/>
    <w:rsid w:val="007765AA"/>
    <w:rsid w:val="00783687"/>
    <w:rsid w:val="00785E61"/>
    <w:rsid w:val="007876EF"/>
    <w:rsid w:val="00787C42"/>
    <w:rsid w:val="007A4CEC"/>
    <w:rsid w:val="007A654F"/>
    <w:rsid w:val="007B1805"/>
    <w:rsid w:val="007C24A2"/>
    <w:rsid w:val="007D535F"/>
    <w:rsid w:val="007E47C5"/>
    <w:rsid w:val="007E6572"/>
    <w:rsid w:val="007E6DD5"/>
    <w:rsid w:val="007E7153"/>
    <w:rsid w:val="007F6DE3"/>
    <w:rsid w:val="0080217C"/>
    <w:rsid w:val="00802F23"/>
    <w:rsid w:val="00807E4B"/>
    <w:rsid w:val="00815C49"/>
    <w:rsid w:val="00815FA3"/>
    <w:rsid w:val="00817BBE"/>
    <w:rsid w:val="00834DA4"/>
    <w:rsid w:val="008428BD"/>
    <w:rsid w:val="00842DF2"/>
    <w:rsid w:val="00843BA2"/>
    <w:rsid w:val="008449AC"/>
    <w:rsid w:val="00850D0E"/>
    <w:rsid w:val="00851040"/>
    <w:rsid w:val="0085583C"/>
    <w:rsid w:val="0085625E"/>
    <w:rsid w:val="00867C14"/>
    <w:rsid w:val="008710C4"/>
    <w:rsid w:val="00875EFD"/>
    <w:rsid w:val="00877EDE"/>
    <w:rsid w:val="00885A31"/>
    <w:rsid w:val="00886E17"/>
    <w:rsid w:val="008A0219"/>
    <w:rsid w:val="008A2BB1"/>
    <w:rsid w:val="008B220A"/>
    <w:rsid w:val="008B4E6A"/>
    <w:rsid w:val="008B4F6C"/>
    <w:rsid w:val="008B6021"/>
    <w:rsid w:val="008D0358"/>
    <w:rsid w:val="008D18CE"/>
    <w:rsid w:val="008E0430"/>
    <w:rsid w:val="008E5D4F"/>
    <w:rsid w:val="008F51F5"/>
    <w:rsid w:val="00903086"/>
    <w:rsid w:val="00903A19"/>
    <w:rsid w:val="00903DD7"/>
    <w:rsid w:val="0090617F"/>
    <w:rsid w:val="00911F27"/>
    <w:rsid w:val="00912D0A"/>
    <w:rsid w:val="00934D90"/>
    <w:rsid w:val="00936538"/>
    <w:rsid w:val="00940710"/>
    <w:rsid w:val="00945089"/>
    <w:rsid w:val="00946EC1"/>
    <w:rsid w:val="009779F7"/>
    <w:rsid w:val="00981E18"/>
    <w:rsid w:val="0098331E"/>
    <w:rsid w:val="00985781"/>
    <w:rsid w:val="00995B96"/>
    <w:rsid w:val="00996DE5"/>
    <w:rsid w:val="009A3F8F"/>
    <w:rsid w:val="009A4D2A"/>
    <w:rsid w:val="009A69EA"/>
    <w:rsid w:val="009A74C0"/>
    <w:rsid w:val="009B60CA"/>
    <w:rsid w:val="009C5349"/>
    <w:rsid w:val="009D0AB0"/>
    <w:rsid w:val="009D0C5B"/>
    <w:rsid w:val="009D18DC"/>
    <w:rsid w:val="009E06DA"/>
    <w:rsid w:val="009E6D85"/>
    <w:rsid w:val="009E763F"/>
    <w:rsid w:val="00A177C3"/>
    <w:rsid w:val="00A273C7"/>
    <w:rsid w:val="00A27492"/>
    <w:rsid w:val="00A31B7A"/>
    <w:rsid w:val="00A32E6F"/>
    <w:rsid w:val="00A34DEB"/>
    <w:rsid w:val="00A371D1"/>
    <w:rsid w:val="00A4623C"/>
    <w:rsid w:val="00A46B9A"/>
    <w:rsid w:val="00A47545"/>
    <w:rsid w:val="00A552B0"/>
    <w:rsid w:val="00A555EB"/>
    <w:rsid w:val="00A56429"/>
    <w:rsid w:val="00A56A9D"/>
    <w:rsid w:val="00A63422"/>
    <w:rsid w:val="00A65C3D"/>
    <w:rsid w:val="00A72A10"/>
    <w:rsid w:val="00A75CAC"/>
    <w:rsid w:val="00A76F44"/>
    <w:rsid w:val="00A8116C"/>
    <w:rsid w:val="00A85A9A"/>
    <w:rsid w:val="00A9472E"/>
    <w:rsid w:val="00A97730"/>
    <w:rsid w:val="00AA750B"/>
    <w:rsid w:val="00AB4FE6"/>
    <w:rsid w:val="00AB756F"/>
    <w:rsid w:val="00AD0AB7"/>
    <w:rsid w:val="00AD1845"/>
    <w:rsid w:val="00AD26F3"/>
    <w:rsid w:val="00AE03C6"/>
    <w:rsid w:val="00AF591B"/>
    <w:rsid w:val="00B0222E"/>
    <w:rsid w:val="00B05A5B"/>
    <w:rsid w:val="00B064B8"/>
    <w:rsid w:val="00B17D2D"/>
    <w:rsid w:val="00B320E2"/>
    <w:rsid w:val="00B3380F"/>
    <w:rsid w:val="00B36B28"/>
    <w:rsid w:val="00B417B4"/>
    <w:rsid w:val="00B47241"/>
    <w:rsid w:val="00B51F43"/>
    <w:rsid w:val="00B5306D"/>
    <w:rsid w:val="00B55345"/>
    <w:rsid w:val="00B60ECC"/>
    <w:rsid w:val="00B63CD6"/>
    <w:rsid w:val="00B82B47"/>
    <w:rsid w:val="00B847AD"/>
    <w:rsid w:val="00B873AA"/>
    <w:rsid w:val="00B905C1"/>
    <w:rsid w:val="00B9538E"/>
    <w:rsid w:val="00BA196A"/>
    <w:rsid w:val="00BA60B8"/>
    <w:rsid w:val="00BA6519"/>
    <w:rsid w:val="00BB5C39"/>
    <w:rsid w:val="00BC2037"/>
    <w:rsid w:val="00BC54A3"/>
    <w:rsid w:val="00BD1E03"/>
    <w:rsid w:val="00BD595F"/>
    <w:rsid w:val="00BE0205"/>
    <w:rsid w:val="00BE0672"/>
    <w:rsid w:val="00C00A7E"/>
    <w:rsid w:val="00C03D53"/>
    <w:rsid w:val="00C05ED2"/>
    <w:rsid w:val="00C137C9"/>
    <w:rsid w:val="00C15E18"/>
    <w:rsid w:val="00C163B5"/>
    <w:rsid w:val="00C30761"/>
    <w:rsid w:val="00C33576"/>
    <w:rsid w:val="00C36760"/>
    <w:rsid w:val="00C4598A"/>
    <w:rsid w:val="00C541AE"/>
    <w:rsid w:val="00C54C4E"/>
    <w:rsid w:val="00C57761"/>
    <w:rsid w:val="00C676BB"/>
    <w:rsid w:val="00C7097B"/>
    <w:rsid w:val="00C7733D"/>
    <w:rsid w:val="00C80B24"/>
    <w:rsid w:val="00C819C7"/>
    <w:rsid w:val="00C84C30"/>
    <w:rsid w:val="00C94F9E"/>
    <w:rsid w:val="00C96161"/>
    <w:rsid w:val="00C967F1"/>
    <w:rsid w:val="00CA5A19"/>
    <w:rsid w:val="00CB09CB"/>
    <w:rsid w:val="00CB1250"/>
    <w:rsid w:val="00CC0989"/>
    <w:rsid w:val="00CD4275"/>
    <w:rsid w:val="00CD68F3"/>
    <w:rsid w:val="00CE47C1"/>
    <w:rsid w:val="00CF00EC"/>
    <w:rsid w:val="00CF3627"/>
    <w:rsid w:val="00D01B5B"/>
    <w:rsid w:val="00D1043A"/>
    <w:rsid w:val="00D24783"/>
    <w:rsid w:val="00D251DE"/>
    <w:rsid w:val="00D26435"/>
    <w:rsid w:val="00D26959"/>
    <w:rsid w:val="00D436EB"/>
    <w:rsid w:val="00D5080C"/>
    <w:rsid w:val="00D54093"/>
    <w:rsid w:val="00D56683"/>
    <w:rsid w:val="00D6162B"/>
    <w:rsid w:val="00D708F0"/>
    <w:rsid w:val="00D71264"/>
    <w:rsid w:val="00D71E25"/>
    <w:rsid w:val="00D733D4"/>
    <w:rsid w:val="00D7663B"/>
    <w:rsid w:val="00D837B6"/>
    <w:rsid w:val="00D958E2"/>
    <w:rsid w:val="00DA2FCF"/>
    <w:rsid w:val="00DA71C3"/>
    <w:rsid w:val="00DB3022"/>
    <w:rsid w:val="00DB3E50"/>
    <w:rsid w:val="00DC2756"/>
    <w:rsid w:val="00DC3D2F"/>
    <w:rsid w:val="00DD107B"/>
    <w:rsid w:val="00DD47BF"/>
    <w:rsid w:val="00DE69B0"/>
    <w:rsid w:val="00DF05A3"/>
    <w:rsid w:val="00DF0622"/>
    <w:rsid w:val="00DF2BAC"/>
    <w:rsid w:val="00DF7A90"/>
    <w:rsid w:val="00E02836"/>
    <w:rsid w:val="00E044EE"/>
    <w:rsid w:val="00E0665A"/>
    <w:rsid w:val="00E1109A"/>
    <w:rsid w:val="00E151B9"/>
    <w:rsid w:val="00E16608"/>
    <w:rsid w:val="00E22C1C"/>
    <w:rsid w:val="00E40CC8"/>
    <w:rsid w:val="00E41FB5"/>
    <w:rsid w:val="00E443E7"/>
    <w:rsid w:val="00E503DA"/>
    <w:rsid w:val="00E52E0B"/>
    <w:rsid w:val="00E57DCE"/>
    <w:rsid w:val="00E62AD3"/>
    <w:rsid w:val="00E70DC4"/>
    <w:rsid w:val="00E808DE"/>
    <w:rsid w:val="00E81B82"/>
    <w:rsid w:val="00E8220D"/>
    <w:rsid w:val="00E8725D"/>
    <w:rsid w:val="00E93783"/>
    <w:rsid w:val="00E94B36"/>
    <w:rsid w:val="00EA0ED9"/>
    <w:rsid w:val="00EA1C6A"/>
    <w:rsid w:val="00EB0469"/>
    <w:rsid w:val="00EB0F21"/>
    <w:rsid w:val="00EB7E11"/>
    <w:rsid w:val="00EC010A"/>
    <w:rsid w:val="00EC09B8"/>
    <w:rsid w:val="00EC1ED3"/>
    <w:rsid w:val="00EC3706"/>
    <w:rsid w:val="00EC40FD"/>
    <w:rsid w:val="00ED45A1"/>
    <w:rsid w:val="00ED53EC"/>
    <w:rsid w:val="00EE026E"/>
    <w:rsid w:val="00EE3403"/>
    <w:rsid w:val="00EE5448"/>
    <w:rsid w:val="00EE6159"/>
    <w:rsid w:val="00EF42C6"/>
    <w:rsid w:val="00F12937"/>
    <w:rsid w:val="00F222C3"/>
    <w:rsid w:val="00F32EFA"/>
    <w:rsid w:val="00F43F8C"/>
    <w:rsid w:val="00F45F24"/>
    <w:rsid w:val="00F52166"/>
    <w:rsid w:val="00F52BBC"/>
    <w:rsid w:val="00F609A5"/>
    <w:rsid w:val="00F62488"/>
    <w:rsid w:val="00F65757"/>
    <w:rsid w:val="00F7409A"/>
    <w:rsid w:val="00F749B7"/>
    <w:rsid w:val="00F83630"/>
    <w:rsid w:val="00F85DB4"/>
    <w:rsid w:val="00F91F92"/>
    <w:rsid w:val="00F96897"/>
    <w:rsid w:val="00FA1578"/>
    <w:rsid w:val="00FB0A1B"/>
    <w:rsid w:val="00FB37CC"/>
    <w:rsid w:val="00FB52EE"/>
    <w:rsid w:val="00FC04D2"/>
    <w:rsid w:val="00FC294D"/>
    <w:rsid w:val="00FC649B"/>
    <w:rsid w:val="00FF351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531CE7"/>
  <w15:docId w15:val="{9A731C86-2A09-45D9-9231-821269D8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6F4"/>
    <w:rPr>
      <w:sz w:val="24"/>
      <w:szCs w:val="24"/>
      <w:lang w:eastAsia="en-US"/>
    </w:rPr>
  </w:style>
  <w:style w:type="paragraph" w:styleId="Heading1">
    <w:name w:val="heading 1"/>
    <w:basedOn w:val="Normal"/>
    <w:link w:val="Heading1Char"/>
    <w:uiPriority w:val="9"/>
    <w:rsid w:val="00623E1F"/>
    <w:pPr>
      <w:spacing w:beforeLines="1" w:afterLines="1"/>
      <w:outlineLvl w:val="0"/>
    </w:pPr>
    <w:rPr>
      <w:rFonts w:ascii="Times" w:hAnsi="Times"/>
      <w:b/>
      <w:kern w:val="36"/>
      <w:sz w:val="48"/>
      <w:szCs w:val="20"/>
      <w:lang w:eastAsia="de-DE"/>
    </w:rPr>
  </w:style>
  <w:style w:type="paragraph" w:styleId="Heading2">
    <w:name w:val="heading 2"/>
    <w:basedOn w:val="Normal"/>
    <w:next w:val="Normal"/>
    <w:link w:val="Heading2Char"/>
    <w:uiPriority w:val="9"/>
    <w:semiHidden/>
    <w:unhideWhenUsed/>
    <w:qFormat/>
    <w:rsid w:val="00815C4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5">
    <w:name w:val="heading 5"/>
    <w:basedOn w:val="Normal"/>
    <w:next w:val="Normal"/>
    <w:link w:val="Heading5Char"/>
    <w:uiPriority w:val="9"/>
    <w:semiHidden/>
    <w:unhideWhenUsed/>
    <w:qFormat/>
    <w:rsid w:val="00D24783"/>
    <w:pPr>
      <w:keepNext/>
      <w:keepLines/>
      <w:spacing w:before="200"/>
      <w:outlineLvl w:val="4"/>
    </w:pPr>
    <w:rPr>
      <w:rFonts w:ascii="Calibri" w:eastAsia="Times New Roman"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23E1F"/>
    <w:pPr>
      <w:spacing w:beforeLines="1" w:afterLines="1"/>
    </w:pPr>
    <w:rPr>
      <w:rFonts w:ascii="Times" w:hAnsi="Times"/>
      <w:sz w:val="20"/>
      <w:szCs w:val="20"/>
      <w:lang w:eastAsia="de-DE"/>
    </w:rPr>
  </w:style>
  <w:style w:type="character" w:styleId="Hyperlink">
    <w:name w:val="Hyperlink"/>
    <w:uiPriority w:val="99"/>
    <w:rsid w:val="00623E1F"/>
    <w:rPr>
      <w:color w:val="0000FF"/>
      <w:u w:val="single"/>
    </w:rPr>
  </w:style>
  <w:style w:type="paragraph" w:styleId="HTMLPreformatted">
    <w:name w:val="HTML Preformatted"/>
    <w:basedOn w:val="Normal"/>
    <w:link w:val="HTMLPreformattedChar"/>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PreformattedChar">
    <w:name w:val="HTML Preformatted Char"/>
    <w:link w:val="HTMLPreformatted"/>
    <w:uiPriority w:val="99"/>
    <w:rsid w:val="00623E1F"/>
    <w:rPr>
      <w:rFonts w:ascii="Courier" w:hAnsi="Courier" w:cs="Courier"/>
      <w:sz w:val="20"/>
      <w:szCs w:val="20"/>
      <w:lang w:val="en-GB" w:eastAsia="de-DE"/>
    </w:rPr>
  </w:style>
  <w:style w:type="character" w:customStyle="1" w:styleId="Heading1Char">
    <w:name w:val="Heading 1 Char"/>
    <w:link w:val="Heading1"/>
    <w:uiPriority w:val="9"/>
    <w:rsid w:val="00623E1F"/>
    <w:rPr>
      <w:rFonts w:ascii="Times" w:hAnsi="Times"/>
      <w:b/>
      <w:kern w:val="36"/>
      <w:sz w:val="48"/>
      <w:szCs w:val="20"/>
      <w:lang w:val="en-GB" w:eastAsia="de-DE"/>
    </w:rPr>
  </w:style>
  <w:style w:type="paragraph" w:styleId="Header">
    <w:name w:val="header"/>
    <w:basedOn w:val="Normal"/>
    <w:link w:val="HeaderChar"/>
    <w:uiPriority w:val="99"/>
    <w:unhideWhenUsed/>
    <w:rsid w:val="003913B2"/>
    <w:pPr>
      <w:tabs>
        <w:tab w:val="center" w:pos="4536"/>
        <w:tab w:val="right" w:pos="9072"/>
      </w:tabs>
    </w:pPr>
  </w:style>
  <w:style w:type="character" w:customStyle="1" w:styleId="HeaderChar">
    <w:name w:val="Header Char"/>
    <w:basedOn w:val="DefaultParagraphFont"/>
    <w:link w:val="Header"/>
    <w:uiPriority w:val="99"/>
    <w:rsid w:val="003913B2"/>
  </w:style>
  <w:style w:type="paragraph" w:styleId="Footer">
    <w:name w:val="footer"/>
    <w:basedOn w:val="Normal"/>
    <w:link w:val="FooterChar"/>
    <w:uiPriority w:val="99"/>
    <w:unhideWhenUsed/>
    <w:rsid w:val="003913B2"/>
    <w:pPr>
      <w:tabs>
        <w:tab w:val="center" w:pos="4536"/>
        <w:tab w:val="right" w:pos="9072"/>
      </w:tabs>
    </w:pPr>
  </w:style>
  <w:style w:type="character" w:customStyle="1" w:styleId="FooterChar">
    <w:name w:val="Footer Char"/>
    <w:basedOn w:val="DefaultParagraphFont"/>
    <w:link w:val="Footer"/>
    <w:uiPriority w:val="99"/>
    <w:rsid w:val="003913B2"/>
  </w:style>
  <w:style w:type="table" w:styleId="TableGrid">
    <w:name w:val="Table Grid"/>
    <w:basedOn w:val="TableNormal"/>
    <w:uiPriority w:val="59"/>
    <w:rsid w:val="003913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link w:val="Heading5"/>
    <w:uiPriority w:val="9"/>
    <w:semiHidden/>
    <w:rsid w:val="00D24783"/>
    <w:rPr>
      <w:rFonts w:ascii="Calibri" w:eastAsia="Times New Roman" w:hAnsi="Calibri" w:cs="Times New Roman"/>
      <w:color w:val="243F60"/>
    </w:rPr>
  </w:style>
  <w:style w:type="paragraph" w:styleId="BalloonText">
    <w:name w:val="Balloon Text"/>
    <w:basedOn w:val="Normal"/>
    <w:link w:val="BalloonTextChar"/>
    <w:uiPriority w:val="99"/>
    <w:semiHidden/>
    <w:unhideWhenUsed/>
    <w:rsid w:val="00B320E2"/>
    <w:rPr>
      <w:rFonts w:ascii="Tahoma" w:hAnsi="Tahoma" w:cs="Tahoma"/>
      <w:sz w:val="16"/>
      <w:szCs w:val="16"/>
    </w:rPr>
  </w:style>
  <w:style w:type="character" w:customStyle="1" w:styleId="BalloonTextChar">
    <w:name w:val="Balloon Text Char"/>
    <w:link w:val="BalloonText"/>
    <w:uiPriority w:val="99"/>
    <w:semiHidden/>
    <w:rsid w:val="00B320E2"/>
    <w:rPr>
      <w:rFonts w:ascii="Tahoma" w:hAnsi="Tahoma" w:cs="Tahoma"/>
      <w:sz w:val="16"/>
      <w:szCs w:val="16"/>
    </w:rPr>
  </w:style>
  <w:style w:type="paragraph" w:styleId="FootnoteText">
    <w:name w:val="footnote text"/>
    <w:basedOn w:val="Normal"/>
    <w:link w:val="FootnoteTextChar"/>
    <w:uiPriority w:val="99"/>
    <w:semiHidden/>
    <w:unhideWhenUsed/>
    <w:rsid w:val="00E8220D"/>
    <w:rPr>
      <w:sz w:val="20"/>
      <w:szCs w:val="20"/>
    </w:rPr>
  </w:style>
  <w:style w:type="character" w:customStyle="1" w:styleId="FootnoteTextChar">
    <w:name w:val="Footnote Text Char"/>
    <w:link w:val="FootnoteText"/>
    <w:uiPriority w:val="99"/>
    <w:semiHidden/>
    <w:rsid w:val="00E8220D"/>
    <w:rPr>
      <w:sz w:val="20"/>
      <w:szCs w:val="20"/>
    </w:rPr>
  </w:style>
  <w:style w:type="character" w:styleId="FootnoteReference">
    <w:name w:val="footnote reference"/>
    <w:uiPriority w:val="99"/>
    <w:semiHidden/>
    <w:unhideWhenUsed/>
    <w:rsid w:val="00E8220D"/>
    <w:rPr>
      <w:vertAlign w:val="superscript"/>
    </w:rPr>
  </w:style>
  <w:style w:type="character" w:styleId="PlaceholderText">
    <w:name w:val="Placeholder Text"/>
    <w:uiPriority w:val="99"/>
    <w:semiHidden/>
    <w:rsid w:val="00A56A9D"/>
    <w:rPr>
      <w:color w:val="808080"/>
    </w:rPr>
  </w:style>
  <w:style w:type="paragraph" w:styleId="Caption">
    <w:name w:val="caption"/>
    <w:basedOn w:val="Normal"/>
    <w:next w:val="Normal"/>
    <w:uiPriority w:val="35"/>
    <w:unhideWhenUsed/>
    <w:qFormat/>
    <w:rsid w:val="00474AA3"/>
    <w:pPr>
      <w:spacing w:after="200"/>
    </w:pPr>
    <w:rPr>
      <w:b/>
      <w:bCs/>
      <w:color w:val="4F81BD"/>
      <w:sz w:val="18"/>
      <w:szCs w:val="18"/>
    </w:rPr>
  </w:style>
  <w:style w:type="paragraph" w:customStyle="1" w:styleId="Arial6pt">
    <w:name w:val="_Arial_6pt"/>
    <w:basedOn w:val="Normal"/>
    <w:qFormat/>
    <w:locked/>
    <w:rsid w:val="00D01B5B"/>
    <w:pPr>
      <w:framePr w:wrap="around" w:vAnchor="text" w:hAnchor="text" w:y="1"/>
      <w:spacing w:line="260" w:lineRule="exact"/>
    </w:pPr>
    <w:rPr>
      <w:rFonts w:ascii="Arial" w:hAnsi="Arial"/>
      <w:sz w:val="12"/>
      <w:szCs w:val="22"/>
    </w:rPr>
  </w:style>
  <w:style w:type="character" w:styleId="Strong">
    <w:name w:val="Strong"/>
    <w:basedOn w:val="DefaultParagraphFont"/>
    <w:uiPriority w:val="22"/>
    <w:qFormat/>
    <w:rsid w:val="004575BD"/>
    <w:rPr>
      <w:b/>
      <w:bCs/>
    </w:rPr>
  </w:style>
  <w:style w:type="character" w:styleId="CommentReference">
    <w:name w:val="annotation reference"/>
    <w:basedOn w:val="DefaultParagraphFont"/>
    <w:uiPriority w:val="99"/>
    <w:semiHidden/>
    <w:unhideWhenUsed/>
    <w:rsid w:val="00FB37CC"/>
    <w:rPr>
      <w:sz w:val="16"/>
      <w:szCs w:val="16"/>
    </w:rPr>
  </w:style>
  <w:style w:type="paragraph" w:styleId="CommentText">
    <w:name w:val="annotation text"/>
    <w:basedOn w:val="Normal"/>
    <w:link w:val="CommentTextChar"/>
    <w:uiPriority w:val="99"/>
    <w:semiHidden/>
    <w:unhideWhenUsed/>
    <w:rsid w:val="00FB37CC"/>
    <w:rPr>
      <w:sz w:val="20"/>
      <w:szCs w:val="20"/>
    </w:rPr>
  </w:style>
  <w:style w:type="character" w:customStyle="1" w:styleId="CommentTextChar">
    <w:name w:val="Comment Text Char"/>
    <w:basedOn w:val="DefaultParagraphFont"/>
    <w:link w:val="CommentText"/>
    <w:uiPriority w:val="99"/>
    <w:semiHidden/>
    <w:rsid w:val="00FB37CC"/>
    <w:rPr>
      <w:lang w:val="en-GB" w:eastAsia="en-US"/>
    </w:rPr>
  </w:style>
  <w:style w:type="paragraph" w:styleId="CommentSubject">
    <w:name w:val="annotation subject"/>
    <w:basedOn w:val="CommentText"/>
    <w:next w:val="CommentText"/>
    <w:link w:val="CommentSubjectChar"/>
    <w:uiPriority w:val="99"/>
    <w:semiHidden/>
    <w:unhideWhenUsed/>
    <w:rsid w:val="00FB37CC"/>
    <w:rPr>
      <w:b/>
      <w:bCs/>
    </w:rPr>
  </w:style>
  <w:style w:type="character" w:customStyle="1" w:styleId="CommentSubjectChar">
    <w:name w:val="Comment Subject Char"/>
    <w:basedOn w:val="CommentTextChar"/>
    <w:link w:val="CommentSubject"/>
    <w:uiPriority w:val="99"/>
    <w:semiHidden/>
    <w:rsid w:val="00FB37CC"/>
    <w:rPr>
      <w:b/>
      <w:bCs/>
      <w:lang w:val="en-GB" w:eastAsia="en-US"/>
    </w:rPr>
  </w:style>
  <w:style w:type="table" w:customStyle="1" w:styleId="Tabellenraster1">
    <w:name w:val="Tabellenraster1"/>
    <w:basedOn w:val="TableNormal"/>
    <w:next w:val="TableGrid"/>
    <w:uiPriority w:val="59"/>
    <w:rsid w:val="00F222C3"/>
    <w:rPr>
      <w:rFonts w:asciiTheme="minorHAnsi" w:eastAsiaTheme="minorHAnsi" w:hAnsiTheme="minorHAnsi" w:cstheme="minorBid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3614C9"/>
    <w:rPr>
      <w:sz w:val="24"/>
      <w:szCs w:val="24"/>
      <w:lang w:eastAsia="en-US"/>
    </w:rPr>
  </w:style>
  <w:style w:type="character" w:customStyle="1" w:styleId="Heading2Char">
    <w:name w:val="Heading 2 Char"/>
    <w:basedOn w:val="DefaultParagraphFont"/>
    <w:link w:val="Heading2"/>
    <w:uiPriority w:val="9"/>
    <w:semiHidden/>
    <w:rsid w:val="00815C49"/>
    <w:rPr>
      <w:rFonts w:asciiTheme="majorHAnsi" w:eastAsiaTheme="majorEastAsia" w:hAnsiTheme="majorHAnsi" w:cstheme="majorBidi"/>
      <w:b/>
      <w:bCs/>
      <w:color w:val="4472C4" w:themeColor="accent1"/>
      <w:sz w:val="26"/>
      <w:szCs w:val="26"/>
      <w:lang w:val="en-GB" w:eastAsia="en-US"/>
    </w:rPr>
  </w:style>
  <w:style w:type="paragraph" w:customStyle="1" w:styleId="Default">
    <w:name w:val="Default"/>
    <w:rsid w:val="005D1A79"/>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07125">
      <w:bodyDiv w:val="1"/>
      <w:marLeft w:val="0"/>
      <w:marRight w:val="0"/>
      <w:marTop w:val="0"/>
      <w:marBottom w:val="0"/>
      <w:divBdr>
        <w:top w:val="none" w:sz="0" w:space="0" w:color="auto"/>
        <w:left w:val="none" w:sz="0" w:space="0" w:color="auto"/>
        <w:bottom w:val="none" w:sz="0" w:space="0" w:color="auto"/>
        <w:right w:val="none" w:sz="0" w:space="0" w:color="auto"/>
      </w:divBdr>
    </w:div>
    <w:div w:id="1902671948">
      <w:bodyDiv w:val="1"/>
      <w:marLeft w:val="0"/>
      <w:marRight w:val="0"/>
      <w:marTop w:val="0"/>
      <w:marBottom w:val="0"/>
      <w:divBdr>
        <w:top w:val="none" w:sz="0" w:space="0" w:color="auto"/>
        <w:left w:val="none" w:sz="0" w:space="0" w:color="auto"/>
        <w:bottom w:val="none" w:sz="0" w:space="0" w:color="auto"/>
        <w:right w:val="none" w:sz="0" w:space="0" w:color="auto"/>
      </w:divBdr>
    </w:div>
    <w:div w:id="1924025838">
      <w:bodyDiv w:val="1"/>
      <w:marLeft w:val="0"/>
      <w:marRight w:val="0"/>
      <w:marTop w:val="0"/>
      <w:marBottom w:val="0"/>
      <w:divBdr>
        <w:top w:val="none" w:sz="0" w:space="0" w:color="auto"/>
        <w:left w:val="none" w:sz="0" w:space="0" w:color="auto"/>
        <w:bottom w:val="none" w:sz="0" w:space="0" w:color="auto"/>
        <w:right w:val="none" w:sz="0" w:space="0" w:color="auto"/>
      </w:divBdr>
    </w:div>
    <w:div w:id="2014648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96F719B9B9419A8A25EA5897C31235"/>
        <w:category>
          <w:name w:val="General"/>
          <w:gallery w:val="placeholder"/>
        </w:category>
        <w:types>
          <w:type w:val="bbPlcHdr"/>
        </w:types>
        <w:behaviors>
          <w:behavior w:val="content"/>
        </w:behaviors>
        <w:guid w:val="{D3AD33AE-65AC-40F9-BC81-2B3839A15956}"/>
      </w:docPartPr>
      <w:docPartBody>
        <w:p w:rsidR="00B14AEE" w:rsidRDefault="00534A3C" w:rsidP="00534A3C">
          <w:pPr>
            <w:pStyle w:val="5596F719B9B9419A8A25EA5897C31235"/>
          </w:pPr>
          <w:r w:rsidRPr="008B4E6A">
            <w:rPr>
              <w:rFonts w:ascii="Arial" w:hAnsi="Arial" w:cs="Arial"/>
              <w:i/>
              <w:color w:val="8496B0" w:themeColor="text2" w:themeTint="99"/>
              <w:kern w:val="36"/>
              <w:sz w:val="32"/>
              <w:szCs w:val="20"/>
            </w:rPr>
            <w:t>Dachzeile</w:t>
          </w:r>
        </w:p>
      </w:docPartBody>
    </w:docPart>
    <w:docPart>
      <w:docPartPr>
        <w:name w:val="8E314F3667ED42C98AE1BE279F051E20"/>
        <w:category>
          <w:name w:val="General"/>
          <w:gallery w:val="placeholder"/>
        </w:category>
        <w:types>
          <w:type w:val="bbPlcHdr"/>
        </w:types>
        <w:behaviors>
          <w:behavior w:val="content"/>
        </w:behaviors>
        <w:guid w:val="{9AA4CF16-5A1D-4D9C-891C-AFF310C91EA3}"/>
      </w:docPartPr>
      <w:docPartBody>
        <w:p w:rsidR="009C4D62" w:rsidRDefault="00FE24C1" w:rsidP="00FE24C1">
          <w:pPr>
            <w:pStyle w:val="8E314F3667ED42C98AE1BE279F051E20"/>
          </w:pPr>
          <w:r>
            <w:rPr>
              <w:rStyle w:val="PlaceholderText"/>
              <w:rFonts w:ascii="Arial" w:hAnsi="Arial" w:cs="Arial"/>
              <w:i/>
              <w:color w:val="8496B0" w:themeColor="text2" w:themeTint="99"/>
              <w:sz w:val="20"/>
              <w:szCs w:val="20"/>
            </w:rPr>
            <w:t>Merkmal</w:t>
          </w:r>
          <w:r w:rsidRPr="00533DF7">
            <w:rPr>
              <w:rStyle w:val="PlaceholderText"/>
              <w:rFonts w:ascii="Arial" w:hAnsi="Arial" w:cs="Arial"/>
              <w:i/>
              <w:color w:val="8496B0" w:themeColor="text2" w:themeTint="99"/>
              <w:sz w:val="20"/>
              <w:szCs w:val="20"/>
            </w:rPr>
            <w:t xml:space="preserve"> einfügen</w:t>
          </w:r>
        </w:p>
      </w:docPartBody>
    </w:docPart>
    <w:docPart>
      <w:docPartPr>
        <w:name w:val="92F37E4BDF584F7F9C279A392D987E6C"/>
        <w:category>
          <w:name w:val="General"/>
          <w:gallery w:val="placeholder"/>
        </w:category>
        <w:types>
          <w:type w:val="bbPlcHdr"/>
        </w:types>
        <w:behaviors>
          <w:behavior w:val="content"/>
        </w:behaviors>
        <w:guid w:val="{C2F5FCCB-FB5C-4058-8649-FC86BA2C85D4}"/>
      </w:docPartPr>
      <w:docPartBody>
        <w:p w:rsidR="009C4D62" w:rsidRDefault="00FE24C1" w:rsidP="00FE24C1">
          <w:pPr>
            <w:pStyle w:val="92F37E4BDF584F7F9C279A392D987E6C"/>
          </w:pPr>
          <w:r w:rsidRPr="00533DF7">
            <w:rPr>
              <w:rStyle w:val="PlaceholderText"/>
              <w:rFonts w:ascii="Arial" w:hAnsi="Arial" w:cs="Arial"/>
              <w:i/>
              <w:color w:val="8496B0" w:themeColor="text2" w:themeTint="99"/>
              <w:sz w:val="20"/>
              <w:szCs w:val="20"/>
            </w:rPr>
            <w:t>Daten einfügen</w:t>
          </w:r>
        </w:p>
      </w:docPartBody>
    </w:docPart>
    <w:docPart>
      <w:docPartPr>
        <w:name w:val="BB9D3BB9156347E088D44FB41959E47A"/>
        <w:category>
          <w:name w:val="General"/>
          <w:gallery w:val="placeholder"/>
        </w:category>
        <w:types>
          <w:type w:val="bbPlcHdr"/>
        </w:types>
        <w:behaviors>
          <w:behavior w:val="content"/>
        </w:behaviors>
        <w:guid w:val="{4B9A17DD-8756-4C3F-A5DA-5C47CED74788}"/>
      </w:docPartPr>
      <w:docPartBody>
        <w:p w:rsidR="009C4D62" w:rsidRDefault="00FE24C1" w:rsidP="00FE24C1">
          <w:pPr>
            <w:pStyle w:val="BB9D3BB9156347E088D44FB41959E47A"/>
          </w:pPr>
          <w:r w:rsidRPr="00533DF7">
            <w:rPr>
              <w:rStyle w:val="PlaceholderText"/>
              <w:rFonts w:ascii="Arial" w:hAnsi="Arial" w:cs="Arial"/>
              <w:i/>
              <w:color w:val="8496B0" w:themeColor="text2" w:themeTint="99"/>
              <w:sz w:val="20"/>
              <w:szCs w:val="20"/>
            </w:rPr>
            <w:t>Daten einfügen</w:t>
          </w:r>
        </w:p>
      </w:docPartBody>
    </w:docPart>
    <w:docPart>
      <w:docPartPr>
        <w:name w:val="F0A5CB95FF074A058582FA89111436E7"/>
        <w:category>
          <w:name w:val="General"/>
          <w:gallery w:val="placeholder"/>
        </w:category>
        <w:types>
          <w:type w:val="bbPlcHdr"/>
        </w:types>
        <w:behaviors>
          <w:behavior w:val="content"/>
        </w:behaviors>
        <w:guid w:val="{43722083-0B53-497B-893E-D83D4F0B8592}"/>
      </w:docPartPr>
      <w:docPartBody>
        <w:p w:rsidR="009C4D62" w:rsidRDefault="00FE24C1" w:rsidP="00FE24C1">
          <w:pPr>
            <w:pStyle w:val="F0A5CB95FF074A058582FA89111436E7"/>
          </w:pPr>
          <w:r>
            <w:rPr>
              <w:rStyle w:val="PlaceholderText"/>
              <w:rFonts w:ascii="Arial" w:hAnsi="Arial" w:cs="Arial"/>
              <w:i/>
              <w:color w:val="8496B0" w:themeColor="text2" w:themeTint="99"/>
              <w:sz w:val="20"/>
              <w:szCs w:val="20"/>
            </w:rPr>
            <w:t>Merkmal</w:t>
          </w:r>
          <w:r w:rsidRPr="00533DF7">
            <w:rPr>
              <w:rStyle w:val="PlaceholderText"/>
              <w:rFonts w:ascii="Arial" w:hAnsi="Arial" w:cs="Arial"/>
              <w:i/>
              <w:color w:val="8496B0" w:themeColor="text2" w:themeTint="99"/>
              <w:sz w:val="20"/>
              <w:szCs w:val="20"/>
            </w:rPr>
            <w:t xml:space="preserve"> einfügen</w:t>
          </w:r>
        </w:p>
      </w:docPartBody>
    </w:docPart>
    <w:docPart>
      <w:docPartPr>
        <w:name w:val="008D46FFB0E842E599B18D238DC192BF"/>
        <w:category>
          <w:name w:val="General"/>
          <w:gallery w:val="placeholder"/>
        </w:category>
        <w:types>
          <w:type w:val="bbPlcHdr"/>
        </w:types>
        <w:behaviors>
          <w:behavior w:val="content"/>
        </w:behaviors>
        <w:guid w:val="{A3A7A26A-8382-4EEB-A96F-BC66CA6FE365}"/>
      </w:docPartPr>
      <w:docPartBody>
        <w:p w:rsidR="009C4D62" w:rsidRDefault="00FE24C1" w:rsidP="00FE24C1">
          <w:pPr>
            <w:pStyle w:val="008D46FFB0E842E599B18D238DC192BF"/>
          </w:pPr>
          <w:r w:rsidRPr="00533DF7">
            <w:rPr>
              <w:rStyle w:val="PlaceholderText"/>
              <w:rFonts w:ascii="Arial" w:hAnsi="Arial" w:cs="Arial"/>
              <w:i/>
              <w:color w:val="8496B0" w:themeColor="text2" w:themeTint="99"/>
              <w:sz w:val="20"/>
              <w:szCs w:val="20"/>
            </w:rPr>
            <w:t>Daten einfügen</w:t>
          </w:r>
        </w:p>
      </w:docPartBody>
    </w:docPart>
    <w:docPart>
      <w:docPartPr>
        <w:name w:val="39AC77E9FC844426A00CDE7A6B11A3B4"/>
        <w:category>
          <w:name w:val="General"/>
          <w:gallery w:val="placeholder"/>
        </w:category>
        <w:types>
          <w:type w:val="bbPlcHdr"/>
        </w:types>
        <w:behaviors>
          <w:behavior w:val="content"/>
        </w:behaviors>
        <w:guid w:val="{CFC6355D-5563-4BA0-8DF9-01AA4441A948}"/>
      </w:docPartPr>
      <w:docPartBody>
        <w:p w:rsidR="009C4D62" w:rsidRDefault="00FE24C1" w:rsidP="00FE24C1">
          <w:pPr>
            <w:pStyle w:val="39AC77E9FC844426A00CDE7A6B11A3B4"/>
          </w:pPr>
          <w:r w:rsidRPr="00533DF7">
            <w:rPr>
              <w:rStyle w:val="PlaceholderText"/>
              <w:rFonts w:ascii="Arial" w:hAnsi="Arial" w:cs="Arial"/>
              <w:i/>
              <w:color w:val="8496B0" w:themeColor="text2" w:themeTint="99"/>
              <w:sz w:val="20"/>
              <w:szCs w:val="20"/>
            </w:rPr>
            <w:t>Daten einfügen</w:t>
          </w:r>
        </w:p>
      </w:docPartBody>
    </w:docPart>
    <w:docPart>
      <w:docPartPr>
        <w:name w:val="3768F8D923724FD5A2442F91995F2622"/>
        <w:category>
          <w:name w:val="General"/>
          <w:gallery w:val="placeholder"/>
        </w:category>
        <w:types>
          <w:type w:val="bbPlcHdr"/>
        </w:types>
        <w:behaviors>
          <w:behavior w:val="content"/>
        </w:behaviors>
        <w:guid w:val="{B38DAEB6-ACB4-4225-ABA5-DF209405324F}"/>
      </w:docPartPr>
      <w:docPartBody>
        <w:p w:rsidR="009C4D62" w:rsidRDefault="00FE24C1" w:rsidP="00FE24C1">
          <w:pPr>
            <w:pStyle w:val="3768F8D923724FD5A2442F91995F2622"/>
          </w:pPr>
          <w:r>
            <w:rPr>
              <w:rStyle w:val="PlaceholderText"/>
              <w:rFonts w:ascii="Arial" w:hAnsi="Arial" w:cs="Arial"/>
              <w:i/>
              <w:color w:val="8496B0" w:themeColor="text2" w:themeTint="99"/>
              <w:sz w:val="20"/>
              <w:szCs w:val="20"/>
            </w:rPr>
            <w:t>Merkmal</w:t>
          </w:r>
          <w:r w:rsidRPr="00533DF7">
            <w:rPr>
              <w:rStyle w:val="PlaceholderText"/>
              <w:rFonts w:ascii="Arial" w:hAnsi="Arial" w:cs="Arial"/>
              <w:i/>
              <w:color w:val="8496B0" w:themeColor="text2" w:themeTint="99"/>
              <w:sz w:val="20"/>
              <w:szCs w:val="20"/>
            </w:rPr>
            <w:t xml:space="preserve"> einfügen</w:t>
          </w:r>
        </w:p>
      </w:docPartBody>
    </w:docPart>
    <w:docPart>
      <w:docPartPr>
        <w:name w:val="AA4FBC17670E4792BED1FDE73F7570CC"/>
        <w:category>
          <w:name w:val="General"/>
          <w:gallery w:val="placeholder"/>
        </w:category>
        <w:types>
          <w:type w:val="bbPlcHdr"/>
        </w:types>
        <w:behaviors>
          <w:behavior w:val="content"/>
        </w:behaviors>
        <w:guid w:val="{A037277F-5227-42CE-A001-22C002FEFDA0}"/>
      </w:docPartPr>
      <w:docPartBody>
        <w:p w:rsidR="009C4D62" w:rsidRDefault="00FE24C1" w:rsidP="00FE24C1">
          <w:pPr>
            <w:pStyle w:val="AA4FBC17670E4792BED1FDE73F7570CC"/>
          </w:pPr>
          <w:r w:rsidRPr="00533DF7">
            <w:rPr>
              <w:rStyle w:val="PlaceholderText"/>
              <w:rFonts w:ascii="Arial" w:hAnsi="Arial" w:cs="Arial"/>
              <w:i/>
              <w:color w:val="8496B0" w:themeColor="text2" w:themeTint="99"/>
              <w:sz w:val="20"/>
              <w:szCs w:val="20"/>
            </w:rPr>
            <w:t>Daten einfügen</w:t>
          </w:r>
        </w:p>
      </w:docPartBody>
    </w:docPart>
    <w:docPart>
      <w:docPartPr>
        <w:name w:val="743430A3CE2345A7B9875E6D9534C52A"/>
        <w:category>
          <w:name w:val="General"/>
          <w:gallery w:val="placeholder"/>
        </w:category>
        <w:types>
          <w:type w:val="bbPlcHdr"/>
        </w:types>
        <w:behaviors>
          <w:behavior w:val="content"/>
        </w:behaviors>
        <w:guid w:val="{EA72A145-00FC-4993-895C-7162684B360D}"/>
      </w:docPartPr>
      <w:docPartBody>
        <w:p w:rsidR="009C4D62" w:rsidRDefault="00FE24C1" w:rsidP="00FE24C1">
          <w:pPr>
            <w:pStyle w:val="743430A3CE2345A7B9875E6D9534C52A"/>
          </w:pPr>
          <w:r>
            <w:rPr>
              <w:rStyle w:val="PlaceholderText"/>
              <w:rFonts w:ascii="Arial" w:hAnsi="Arial" w:cs="Arial"/>
              <w:i/>
              <w:color w:val="8496B0" w:themeColor="text2" w:themeTint="99"/>
              <w:sz w:val="20"/>
              <w:szCs w:val="20"/>
            </w:rPr>
            <w:t>Merkmal</w:t>
          </w:r>
          <w:r w:rsidRPr="00533DF7">
            <w:rPr>
              <w:rStyle w:val="PlaceholderText"/>
              <w:rFonts w:ascii="Arial" w:hAnsi="Arial" w:cs="Arial"/>
              <w:i/>
              <w:color w:val="8496B0" w:themeColor="text2" w:themeTint="99"/>
              <w:sz w:val="20"/>
              <w:szCs w:val="20"/>
            </w:rPr>
            <w:t xml:space="preserve"> einfügen</w:t>
          </w:r>
        </w:p>
      </w:docPartBody>
    </w:docPart>
    <w:docPart>
      <w:docPartPr>
        <w:name w:val="FD8A95AE15D44837A719A89DD33E665D"/>
        <w:category>
          <w:name w:val="General"/>
          <w:gallery w:val="placeholder"/>
        </w:category>
        <w:types>
          <w:type w:val="bbPlcHdr"/>
        </w:types>
        <w:behaviors>
          <w:behavior w:val="content"/>
        </w:behaviors>
        <w:guid w:val="{E13AC78E-D843-4314-A5F9-4398DAC48FCB}"/>
      </w:docPartPr>
      <w:docPartBody>
        <w:p w:rsidR="009C4D62" w:rsidRDefault="00FE24C1" w:rsidP="00FE24C1">
          <w:pPr>
            <w:pStyle w:val="FD8A95AE15D44837A719A89DD33E665D"/>
          </w:pPr>
          <w:r w:rsidRPr="00533DF7">
            <w:rPr>
              <w:rStyle w:val="PlaceholderText"/>
              <w:rFonts w:ascii="Arial" w:hAnsi="Arial" w:cs="Arial"/>
              <w:i/>
              <w:color w:val="8496B0" w:themeColor="text2" w:themeTint="99"/>
              <w:sz w:val="20"/>
              <w:szCs w:val="20"/>
            </w:rPr>
            <w:t>Daten einfügen</w:t>
          </w:r>
        </w:p>
      </w:docPartBody>
    </w:docPart>
    <w:docPart>
      <w:docPartPr>
        <w:name w:val="8F50F4636E96483FA20967EEAA1DCB33"/>
        <w:category>
          <w:name w:val="General"/>
          <w:gallery w:val="placeholder"/>
        </w:category>
        <w:types>
          <w:type w:val="bbPlcHdr"/>
        </w:types>
        <w:behaviors>
          <w:behavior w:val="content"/>
        </w:behaviors>
        <w:guid w:val="{FEC87335-DF9E-4E00-9A43-999D0F22225A}"/>
      </w:docPartPr>
      <w:docPartBody>
        <w:p w:rsidR="009C4D62" w:rsidRDefault="00FE24C1" w:rsidP="00FE24C1">
          <w:pPr>
            <w:pStyle w:val="8F50F4636E96483FA20967EEAA1DCB33"/>
          </w:pPr>
          <w:r w:rsidRPr="00533DF7">
            <w:rPr>
              <w:rFonts w:ascii="Arial" w:hAnsi="Arial"/>
              <w:i/>
              <w:color w:val="8496B0" w:themeColor="text2" w:themeTint="99"/>
            </w:rPr>
            <w:t>Geräte-</w:t>
          </w:r>
          <w:r w:rsidRPr="00533DF7">
            <w:rPr>
              <w:rStyle w:val="PlaceholderText"/>
              <w:rFonts w:ascii="Arial" w:hAnsi="Arial" w:cs="Arial"/>
              <w:i/>
              <w:color w:val="8496B0" w:themeColor="text2" w:themeTint="99"/>
            </w:rPr>
            <w:t>Nomenklatur</w:t>
          </w:r>
        </w:p>
      </w:docPartBody>
    </w:docPart>
    <w:docPart>
      <w:docPartPr>
        <w:name w:val="C5F8EE5C39B74A598831A2C2EC199D49"/>
        <w:category>
          <w:name w:val="General"/>
          <w:gallery w:val="placeholder"/>
        </w:category>
        <w:types>
          <w:type w:val="bbPlcHdr"/>
        </w:types>
        <w:behaviors>
          <w:behavior w:val="content"/>
        </w:behaviors>
        <w:guid w:val="{6A72AA79-D3E1-4C24-BD7C-1605612EA5CB}"/>
      </w:docPartPr>
      <w:docPartBody>
        <w:p w:rsidR="009C4D62" w:rsidRDefault="00FE24C1" w:rsidP="00FE24C1">
          <w:pPr>
            <w:pStyle w:val="C5F8EE5C39B74A598831A2C2EC199D49"/>
          </w:pPr>
          <w:r w:rsidRPr="00533DF7">
            <w:rPr>
              <w:rFonts w:ascii="Arial" w:hAnsi="Arial"/>
              <w:i/>
              <w:color w:val="8496B0" w:themeColor="text2" w:themeTint="99"/>
            </w:rPr>
            <w:t>Geräte-</w:t>
          </w:r>
          <w:r w:rsidRPr="00533DF7">
            <w:rPr>
              <w:rStyle w:val="PlaceholderText"/>
              <w:rFonts w:ascii="Arial" w:hAnsi="Arial" w:cs="Arial"/>
              <w:i/>
              <w:color w:val="8496B0" w:themeColor="text2" w:themeTint="99"/>
            </w:rPr>
            <w:t>Nomenklatur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DA0"/>
    <w:rsid w:val="0001767C"/>
    <w:rsid w:val="00050FC8"/>
    <w:rsid w:val="00137A9B"/>
    <w:rsid w:val="00161857"/>
    <w:rsid w:val="00184239"/>
    <w:rsid w:val="001C4DE3"/>
    <w:rsid w:val="001F0C4A"/>
    <w:rsid w:val="00215BDE"/>
    <w:rsid w:val="002B1135"/>
    <w:rsid w:val="002D0453"/>
    <w:rsid w:val="00482C54"/>
    <w:rsid w:val="004B3B01"/>
    <w:rsid w:val="00521A3D"/>
    <w:rsid w:val="00534A3C"/>
    <w:rsid w:val="005C69FF"/>
    <w:rsid w:val="006130D2"/>
    <w:rsid w:val="0063389D"/>
    <w:rsid w:val="006676D2"/>
    <w:rsid w:val="006B57D1"/>
    <w:rsid w:val="00702013"/>
    <w:rsid w:val="00716434"/>
    <w:rsid w:val="00790DA0"/>
    <w:rsid w:val="007B46B4"/>
    <w:rsid w:val="007B4784"/>
    <w:rsid w:val="00801241"/>
    <w:rsid w:val="009C4D62"/>
    <w:rsid w:val="00A15D5F"/>
    <w:rsid w:val="00A9170B"/>
    <w:rsid w:val="00AD4915"/>
    <w:rsid w:val="00B14AEE"/>
    <w:rsid w:val="00B2600B"/>
    <w:rsid w:val="00B46FD1"/>
    <w:rsid w:val="00B66D54"/>
    <w:rsid w:val="00B741ED"/>
    <w:rsid w:val="00B93C6D"/>
    <w:rsid w:val="00BB6C56"/>
    <w:rsid w:val="00BD4CB9"/>
    <w:rsid w:val="00CE6E93"/>
    <w:rsid w:val="00CE7AF1"/>
    <w:rsid w:val="00D544A6"/>
    <w:rsid w:val="00D627F3"/>
    <w:rsid w:val="00DA45DA"/>
    <w:rsid w:val="00F40EFC"/>
    <w:rsid w:val="00F968C8"/>
    <w:rsid w:val="00FD2756"/>
    <w:rsid w:val="00FE24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4C1"/>
    <w:rPr>
      <w:color w:val="808080"/>
    </w:rPr>
  </w:style>
  <w:style w:type="paragraph" w:customStyle="1" w:styleId="5596F719B9B9419A8A25EA5897C31235">
    <w:name w:val="5596F719B9B9419A8A25EA5897C31235"/>
    <w:rsid w:val="00534A3C"/>
    <w:pPr>
      <w:spacing w:after="160" w:line="259" w:lineRule="auto"/>
    </w:pPr>
    <w:rPr>
      <w:lang w:val="en-US" w:eastAsia="en-US"/>
    </w:rPr>
  </w:style>
  <w:style w:type="paragraph" w:customStyle="1" w:styleId="8E314F3667ED42C98AE1BE279F051E20">
    <w:name w:val="8E314F3667ED42C98AE1BE279F051E20"/>
    <w:rsid w:val="00FE24C1"/>
    <w:pPr>
      <w:spacing w:after="160" w:line="259" w:lineRule="auto"/>
    </w:pPr>
    <w:rPr>
      <w:lang w:val="en-US" w:eastAsia="en-US"/>
    </w:rPr>
  </w:style>
  <w:style w:type="paragraph" w:customStyle="1" w:styleId="92F37E4BDF584F7F9C279A392D987E6C">
    <w:name w:val="92F37E4BDF584F7F9C279A392D987E6C"/>
    <w:rsid w:val="00FE24C1"/>
    <w:pPr>
      <w:spacing w:after="160" w:line="259" w:lineRule="auto"/>
    </w:pPr>
    <w:rPr>
      <w:lang w:val="en-US" w:eastAsia="en-US"/>
    </w:rPr>
  </w:style>
  <w:style w:type="paragraph" w:customStyle="1" w:styleId="BB9D3BB9156347E088D44FB41959E47A">
    <w:name w:val="BB9D3BB9156347E088D44FB41959E47A"/>
    <w:rsid w:val="00FE24C1"/>
    <w:pPr>
      <w:spacing w:after="160" w:line="259" w:lineRule="auto"/>
    </w:pPr>
    <w:rPr>
      <w:lang w:val="en-US" w:eastAsia="en-US"/>
    </w:rPr>
  </w:style>
  <w:style w:type="paragraph" w:customStyle="1" w:styleId="F0A5CB95FF074A058582FA89111436E7">
    <w:name w:val="F0A5CB95FF074A058582FA89111436E7"/>
    <w:rsid w:val="00FE24C1"/>
    <w:pPr>
      <w:spacing w:after="160" w:line="259" w:lineRule="auto"/>
    </w:pPr>
    <w:rPr>
      <w:lang w:val="en-US" w:eastAsia="en-US"/>
    </w:rPr>
  </w:style>
  <w:style w:type="paragraph" w:customStyle="1" w:styleId="008D46FFB0E842E599B18D238DC192BF">
    <w:name w:val="008D46FFB0E842E599B18D238DC192BF"/>
    <w:rsid w:val="00FE24C1"/>
    <w:pPr>
      <w:spacing w:after="160" w:line="259" w:lineRule="auto"/>
    </w:pPr>
    <w:rPr>
      <w:lang w:val="en-US" w:eastAsia="en-US"/>
    </w:rPr>
  </w:style>
  <w:style w:type="paragraph" w:customStyle="1" w:styleId="39AC77E9FC844426A00CDE7A6B11A3B4">
    <w:name w:val="39AC77E9FC844426A00CDE7A6B11A3B4"/>
    <w:rsid w:val="00FE24C1"/>
    <w:pPr>
      <w:spacing w:after="160" w:line="259" w:lineRule="auto"/>
    </w:pPr>
    <w:rPr>
      <w:lang w:val="en-US" w:eastAsia="en-US"/>
    </w:rPr>
  </w:style>
  <w:style w:type="paragraph" w:customStyle="1" w:styleId="3768F8D923724FD5A2442F91995F2622">
    <w:name w:val="3768F8D923724FD5A2442F91995F2622"/>
    <w:rsid w:val="00FE24C1"/>
    <w:pPr>
      <w:spacing w:after="160" w:line="259" w:lineRule="auto"/>
    </w:pPr>
    <w:rPr>
      <w:lang w:val="en-US" w:eastAsia="en-US"/>
    </w:rPr>
  </w:style>
  <w:style w:type="paragraph" w:customStyle="1" w:styleId="AA4FBC17670E4792BED1FDE73F7570CC">
    <w:name w:val="AA4FBC17670E4792BED1FDE73F7570CC"/>
    <w:rsid w:val="00FE24C1"/>
    <w:pPr>
      <w:spacing w:after="160" w:line="259" w:lineRule="auto"/>
    </w:pPr>
    <w:rPr>
      <w:lang w:val="en-US" w:eastAsia="en-US"/>
    </w:rPr>
  </w:style>
  <w:style w:type="paragraph" w:customStyle="1" w:styleId="743430A3CE2345A7B9875E6D9534C52A">
    <w:name w:val="743430A3CE2345A7B9875E6D9534C52A"/>
    <w:rsid w:val="00FE24C1"/>
    <w:pPr>
      <w:spacing w:after="160" w:line="259" w:lineRule="auto"/>
    </w:pPr>
    <w:rPr>
      <w:lang w:val="en-US" w:eastAsia="en-US"/>
    </w:rPr>
  </w:style>
  <w:style w:type="paragraph" w:customStyle="1" w:styleId="FD8A95AE15D44837A719A89DD33E665D">
    <w:name w:val="FD8A95AE15D44837A719A89DD33E665D"/>
    <w:rsid w:val="00FE24C1"/>
    <w:pPr>
      <w:spacing w:after="160" w:line="259" w:lineRule="auto"/>
    </w:pPr>
    <w:rPr>
      <w:lang w:val="en-US" w:eastAsia="en-US"/>
    </w:rPr>
  </w:style>
  <w:style w:type="paragraph" w:customStyle="1" w:styleId="8F50F4636E96483FA20967EEAA1DCB33">
    <w:name w:val="8F50F4636E96483FA20967EEAA1DCB33"/>
    <w:rsid w:val="00FE24C1"/>
    <w:pPr>
      <w:spacing w:after="160" w:line="259" w:lineRule="auto"/>
    </w:pPr>
    <w:rPr>
      <w:lang w:val="en-US" w:eastAsia="en-US"/>
    </w:rPr>
  </w:style>
  <w:style w:type="paragraph" w:customStyle="1" w:styleId="C5F8EE5C39B74A598831A2C2EC199D49">
    <w:name w:val="C5F8EE5C39B74A598831A2C2EC199D49"/>
    <w:rsid w:val="00FE24C1"/>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373A4C23-F767-413F-89C3-D5DEB291B4B7}">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4</Pages>
  <Words>702</Words>
  <Characters>4312</Characters>
  <Application>Microsoft Office Word</Application>
  <DocSecurity>0</DocSecurity>
  <Lines>139</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Alfred Kärcher GmbH &amp; Co. KG</Company>
  <LinksUpToDate>false</LinksUpToDate>
  <CharactersWithSpaces>4956</CharactersWithSpaces>
  <SharedDoc>false</SharedDoc>
  <HyperlinkBase/>
  <HLinks>
    <vt:vector size="6" baseType="variant">
      <vt:variant>
        <vt:i4>2687015</vt:i4>
      </vt:variant>
      <vt:variant>
        <vt:i4>0</vt:i4>
      </vt:variant>
      <vt:variant>
        <vt:i4>0</vt:i4>
      </vt:variant>
      <vt:variant>
        <vt:i4>5</vt:i4>
      </vt:variant>
      <vt:variant>
        <vt:lpwstr>https://www.kaercher.com/presse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CleanWave</dc:subject>
  <dc:creator>Robin Paul</dc:creator>
  <cp:keywords/>
  <dc:description/>
  <cp:lastModifiedBy>Almond, Matthew</cp:lastModifiedBy>
  <cp:revision>11</cp:revision>
  <cp:lastPrinted>2021-12-06T19:17:00Z</cp:lastPrinted>
  <dcterms:created xsi:type="dcterms:W3CDTF">2023-12-19T20:58:00Z</dcterms:created>
  <dcterms:modified xsi:type="dcterms:W3CDTF">2024-01-18T16:08:00Z</dcterms:modified>
  <cp:category/>
</cp:coreProperties>
</file>